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25A3" w14:textId="4F542948" w:rsidR="008343AC" w:rsidRPr="001C41F2" w:rsidRDefault="008343AC" w:rsidP="008343AC">
      <w:pPr>
        <w:jc w:val="center"/>
        <w:rPr>
          <w:rFonts w:ascii="Times New Roman" w:hAnsi="Times New Roman"/>
          <w:b/>
          <w:sz w:val="24"/>
          <w:szCs w:val="24"/>
        </w:rPr>
      </w:pPr>
      <w:r w:rsidRPr="001C41F2">
        <w:rPr>
          <w:rFonts w:ascii="Times New Roman" w:hAnsi="Times New Roman"/>
          <w:b/>
          <w:sz w:val="24"/>
          <w:szCs w:val="24"/>
        </w:rPr>
        <w:t xml:space="preserve">CONSORCIO CUBA EN LA CASA DE LAS AMÉRICAS, </w:t>
      </w:r>
      <w:r w:rsidR="00CB6A3E">
        <w:rPr>
          <w:rFonts w:ascii="Times New Roman" w:hAnsi="Times New Roman"/>
          <w:b/>
          <w:sz w:val="24"/>
          <w:szCs w:val="24"/>
        </w:rPr>
        <w:t>202</w:t>
      </w:r>
      <w:r w:rsidR="00C935FA">
        <w:rPr>
          <w:rFonts w:ascii="Times New Roman" w:hAnsi="Times New Roman"/>
          <w:b/>
          <w:sz w:val="24"/>
          <w:szCs w:val="24"/>
        </w:rPr>
        <w:t>4</w:t>
      </w:r>
    </w:p>
    <w:p w14:paraId="280093CA" w14:textId="77777777" w:rsidR="008343AC" w:rsidRPr="001C41F2" w:rsidRDefault="008343AC" w:rsidP="008343AC">
      <w:pPr>
        <w:pStyle w:val="Ttulo1"/>
        <w:rPr>
          <w:szCs w:val="24"/>
          <w:u w:val="none"/>
          <w:lang w:val="es-ES"/>
        </w:rPr>
      </w:pPr>
    </w:p>
    <w:p w14:paraId="3932815A" w14:textId="77777777" w:rsidR="008343AC" w:rsidRPr="001C41F2" w:rsidRDefault="008343AC" w:rsidP="008343AC">
      <w:pPr>
        <w:pStyle w:val="Ttulo1"/>
        <w:jc w:val="both"/>
        <w:rPr>
          <w:b w:val="0"/>
          <w:szCs w:val="24"/>
          <w:u w:val="none"/>
          <w:lang w:val="es-ES"/>
        </w:rPr>
      </w:pPr>
      <w:r w:rsidRPr="001C41F2">
        <w:rPr>
          <w:szCs w:val="24"/>
          <w:u w:val="none"/>
          <w:lang w:val="es-ES"/>
        </w:rPr>
        <w:t xml:space="preserve">CURSO: “IDENTIDAD, CULTURA Y NACIÓN EN CUBA. HISTORIA Y DESAFÍOS” </w:t>
      </w:r>
    </w:p>
    <w:p w14:paraId="619932C9" w14:textId="77777777" w:rsidR="008343AC" w:rsidRPr="001C41F2" w:rsidRDefault="008343AC" w:rsidP="008343AC">
      <w:pPr>
        <w:jc w:val="both"/>
        <w:rPr>
          <w:rFonts w:ascii="Times New Roman" w:hAnsi="Times New Roman"/>
          <w:b/>
          <w:bCs/>
          <w:sz w:val="24"/>
          <w:szCs w:val="24"/>
        </w:rPr>
      </w:pPr>
    </w:p>
    <w:p w14:paraId="4D3E21BC" w14:textId="77777777" w:rsidR="008343AC" w:rsidRPr="001C41F2" w:rsidRDefault="008343AC" w:rsidP="008343AC">
      <w:pPr>
        <w:jc w:val="both"/>
        <w:rPr>
          <w:rFonts w:ascii="Times New Roman" w:hAnsi="Times New Roman"/>
          <w:bCs/>
          <w:sz w:val="24"/>
          <w:szCs w:val="24"/>
        </w:rPr>
      </w:pPr>
      <w:r w:rsidRPr="001C41F2">
        <w:rPr>
          <w:rFonts w:ascii="Times New Roman" w:hAnsi="Times New Roman"/>
          <w:b/>
          <w:bCs/>
          <w:sz w:val="24"/>
          <w:szCs w:val="24"/>
        </w:rPr>
        <w:t>PROFESOR COORDINADOR: Dr. Yoel Cordoví Núñez</w:t>
      </w:r>
      <w:r w:rsidRPr="001C41F2">
        <w:rPr>
          <w:rFonts w:ascii="Times New Roman" w:hAnsi="Times New Roman"/>
          <w:bCs/>
          <w:sz w:val="24"/>
          <w:szCs w:val="24"/>
        </w:rPr>
        <w:t>. Profesor e investigador titular. Presidente del Instituto de Historia de Cuba</w:t>
      </w:r>
    </w:p>
    <w:p w14:paraId="63A10588" w14:textId="77777777" w:rsidR="008343AC" w:rsidRPr="001C41F2" w:rsidRDefault="008343AC" w:rsidP="008343AC">
      <w:pPr>
        <w:spacing w:after="0"/>
        <w:jc w:val="both"/>
        <w:rPr>
          <w:rFonts w:ascii="Times New Roman" w:hAnsi="Times New Roman"/>
          <w:bCs/>
          <w:sz w:val="24"/>
          <w:szCs w:val="24"/>
        </w:rPr>
      </w:pPr>
      <w:r w:rsidRPr="001C41F2">
        <w:rPr>
          <w:rFonts w:ascii="Times New Roman" w:hAnsi="Times New Roman"/>
          <w:bCs/>
          <w:sz w:val="24"/>
          <w:szCs w:val="24"/>
        </w:rPr>
        <w:t xml:space="preserve">E-mail. </w:t>
      </w:r>
      <w:hyperlink r:id="rId8" w:history="1">
        <w:r w:rsidRPr="001C41F2">
          <w:rPr>
            <w:rStyle w:val="Hipervnculo"/>
            <w:rFonts w:ascii="Times New Roman" w:hAnsi="Times New Roman"/>
            <w:bCs/>
            <w:sz w:val="24"/>
            <w:szCs w:val="24"/>
          </w:rPr>
          <w:t>ycordovi1971@gmail.com</w:t>
        </w:r>
      </w:hyperlink>
    </w:p>
    <w:p w14:paraId="335E2340" w14:textId="0A2F6741" w:rsidR="008343AC" w:rsidRPr="001C41F2" w:rsidRDefault="008E7041" w:rsidP="008343AC">
      <w:pPr>
        <w:spacing w:after="0"/>
        <w:jc w:val="both"/>
        <w:rPr>
          <w:rFonts w:ascii="Times New Roman" w:hAnsi="Times New Roman"/>
          <w:bCs/>
          <w:sz w:val="24"/>
          <w:szCs w:val="24"/>
        </w:rPr>
      </w:pPr>
      <w:r w:rsidRPr="001C41F2">
        <w:rPr>
          <w:rFonts w:ascii="Times New Roman" w:hAnsi="Times New Roman"/>
          <w:bCs/>
          <w:sz w:val="24"/>
          <w:szCs w:val="24"/>
        </w:rPr>
        <w:t>Teléf.</w:t>
      </w:r>
      <w:r w:rsidR="008343AC" w:rsidRPr="001C41F2">
        <w:rPr>
          <w:rFonts w:ascii="Times New Roman" w:hAnsi="Times New Roman"/>
          <w:bCs/>
          <w:sz w:val="24"/>
          <w:szCs w:val="24"/>
        </w:rPr>
        <w:t xml:space="preserve"> </w:t>
      </w:r>
      <w:r w:rsidR="00636D25">
        <w:rPr>
          <w:rFonts w:ascii="Times New Roman" w:hAnsi="Times New Roman"/>
          <w:bCs/>
          <w:sz w:val="24"/>
          <w:szCs w:val="24"/>
        </w:rPr>
        <w:t>+53</w:t>
      </w:r>
      <w:r w:rsidR="008343AC" w:rsidRPr="001C41F2">
        <w:rPr>
          <w:rFonts w:ascii="Times New Roman" w:hAnsi="Times New Roman"/>
          <w:bCs/>
          <w:sz w:val="24"/>
          <w:szCs w:val="24"/>
        </w:rPr>
        <w:t>52851813</w:t>
      </w:r>
    </w:p>
    <w:p w14:paraId="3D7B16DB" w14:textId="77777777" w:rsidR="008343AC" w:rsidRPr="001C41F2" w:rsidRDefault="008343AC" w:rsidP="008343AC">
      <w:pPr>
        <w:jc w:val="both"/>
        <w:rPr>
          <w:rFonts w:ascii="Times New Roman" w:hAnsi="Times New Roman"/>
          <w:b/>
          <w:sz w:val="24"/>
          <w:szCs w:val="24"/>
        </w:rPr>
      </w:pPr>
    </w:p>
    <w:p w14:paraId="3628A9C6" w14:textId="77777777" w:rsidR="008343AC" w:rsidRPr="001C41F2" w:rsidRDefault="008343AC" w:rsidP="008343AC">
      <w:pPr>
        <w:jc w:val="both"/>
        <w:rPr>
          <w:rFonts w:ascii="Times New Roman" w:hAnsi="Times New Roman"/>
          <w:b/>
          <w:sz w:val="24"/>
          <w:szCs w:val="24"/>
        </w:rPr>
      </w:pPr>
      <w:r w:rsidRPr="001C41F2">
        <w:rPr>
          <w:rFonts w:ascii="Times New Roman" w:hAnsi="Times New Roman"/>
          <w:b/>
          <w:sz w:val="24"/>
          <w:szCs w:val="24"/>
        </w:rPr>
        <w:t>Descripción del curso</w:t>
      </w:r>
    </w:p>
    <w:p w14:paraId="694BED69" w14:textId="2A45C84A" w:rsidR="008343AC" w:rsidRPr="001C41F2" w:rsidRDefault="008343AC" w:rsidP="008343AC">
      <w:pPr>
        <w:spacing w:after="120" w:line="360" w:lineRule="auto"/>
        <w:jc w:val="both"/>
        <w:rPr>
          <w:rFonts w:ascii="Times New Roman" w:hAnsi="Times New Roman"/>
          <w:bCs/>
          <w:sz w:val="24"/>
          <w:szCs w:val="24"/>
        </w:rPr>
      </w:pPr>
      <w:r w:rsidRPr="001C41F2">
        <w:rPr>
          <w:rFonts w:ascii="Times New Roman" w:hAnsi="Times New Roman"/>
          <w:bCs/>
          <w:sz w:val="24"/>
          <w:szCs w:val="24"/>
        </w:rPr>
        <w:t>El curso integra un conjunto de temas relativos a la historia de Cuba que articulan el devenir complejo de los procesos identitarios en el país. Los estudiantes recibirán los aspectos esenciales que explican las complejidades de la sociedad cubana, en todos sus ámbitos</w:t>
      </w:r>
      <w:r w:rsidR="00E84D8F">
        <w:rPr>
          <w:rFonts w:ascii="Times New Roman" w:hAnsi="Times New Roman"/>
          <w:bCs/>
          <w:sz w:val="24"/>
          <w:szCs w:val="24"/>
        </w:rPr>
        <w:t xml:space="preserve"> -económicos, políticos, sociales y culturales- y en sus respectivos contextos históricos hasta la </w:t>
      </w:r>
      <w:r w:rsidRPr="001C41F2">
        <w:rPr>
          <w:rFonts w:ascii="Times New Roman" w:hAnsi="Times New Roman"/>
          <w:bCs/>
          <w:sz w:val="24"/>
          <w:szCs w:val="24"/>
        </w:rPr>
        <w:t xml:space="preserve">actualidad. El énfasis </w:t>
      </w:r>
      <w:r w:rsidR="00E84D8F">
        <w:rPr>
          <w:rFonts w:ascii="Times New Roman" w:hAnsi="Times New Roman"/>
          <w:bCs/>
          <w:sz w:val="24"/>
          <w:szCs w:val="24"/>
        </w:rPr>
        <w:t xml:space="preserve">en los estudios radicará </w:t>
      </w:r>
      <w:r w:rsidRPr="001C41F2">
        <w:rPr>
          <w:rFonts w:ascii="Times New Roman" w:hAnsi="Times New Roman"/>
          <w:bCs/>
          <w:sz w:val="24"/>
          <w:szCs w:val="24"/>
        </w:rPr>
        <w:t>en la etapa de la revolución, con punto de partida en la compleja relación nación-patria- identidad- cultura. El empleo de la literatura y de los medios audiovisuales</w:t>
      </w:r>
      <w:r w:rsidR="00E84D8F">
        <w:rPr>
          <w:rFonts w:ascii="Times New Roman" w:hAnsi="Times New Roman"/>
          <w:bCs/>
          <w:sz w:val="24"/>
          <w:szCs w:val="24"/>
        </w:rPr>
        <w:t>, así como las visitas guiadas a museos y sitios históricos</w:t>
      </w:r>
      <w:r w:rsidR="00CE5A6A">
        <w:rPr>
          <w:rFonts w:ascii="Times New Roman" w:hAnsi="Times New Roman"/>
          <w:bCs/>
          <w:sz w:val="24"/>
          <w:szCs w:val="24"/>
        </w:rPr>
        <w:t xml:space="preserve"> de interés vinculados con los temas que se impartirán</w:t>
      </w:r>
      <w:r w:rsidR="00E84D8F">
        <w:rPr>
          <w:rFonts w:ascii="Times New Roman" w:hAnsi="Times New Roman"/>
          <w:bCs/>
          <w:sz w:val="24"/>
          <w:szCs w:val="24"/>
        </w:rPr>
        <w:t>,</w:t>
      </w:r>
      <w:r w:rsidRPr="001C41F2">
        <w:rPr>
          <w:rFonts w:ascii="Times New Roman" w:hAnsi="Times New Roman"/>
          <w:bCs/>
          <w:sz w:val="24"/>
          <w:szCs w:val="24"/>
        </w:rPr>
        <w:t xml:space="preserve"> propiciarán el intercambio y la comprensión de </w:t>
      </w:r>
      <w:r w:rsidR="002B3BDE">
        <w:rPr>
          <w:rFonts w:ascii="Times New Roman" w:hAnsi="Times New Roman"/>
          <w:bCs/>
          <w:sz w:val="24"/>
          <w:szCs w:val="24"/>
        </w:rPr>
        <w:t xml:space="preserve">los elementos constitutivos </w:t>
      </w:r>
      <w:r w:rsidRPr="001C41F2">
        <w:rPr>
          <w:rFonts w:ascii="Times New Roman" w:hAnsi="Times New Roman"/>
          <w:bCs/>
          <w:sz w:val="24"/>
          <w:szCs w:val="24"/>
        </w:rPr>
        <w:t>de “lo cubano”</w:t>
      </w:r>
      <w:r w:rsidR="002B3BDE">
        <w:rPr>
          <w:rFonts w:ascii="Times New Roman" w:hAnsi="Times New Roman"/>
          <w:bCs/>
          <w:sz w:val="24"/>
          <w:szCs w:val="24"/>
        </w:rPr>
        <w:t xml:space="preserve">, como realidad </w:t>
      </w:r>
      <w:r w:rsidR="00636D25">
        <w:rPr>
          <w:rFonts w:ascii="Times New Roman" w:hAnsi="Times New Roman"/>
          <w:bCs/>
          <w:sz w:val="24"/>
          <w:szCs w:val="24"/>
        </w:rPr>
        <w:t xml:space="preserve">inacabada </w:t>
      </w:r>
      <w:r w:rsidR="002B3BDE">
        <w:rPr>
          <w:rFonts w:ascii="Times New Roman" w:hAnsi="Times New Roman"/>
          <w:bCs/>
          <w:sz w:val="24"/>
          <w:szCs w:val="24"/>
        </w:rPr>
        <w:t>en su devenir y también como desafío con vistas al futuro</w:t>
      </w:r>
      <w:r w:rsidRPr="001C41F2">
        <w:rPr>
          <w:rFonts w:ascii="Times New Roman" w:hAnsi="Times New Roman"/>
          <w:bCs/>
          <w:sz w:val="24"/>
          <w:szCs w:val="24"/>
        </w:rPr>
        <w:t xml:space="preserve">. </w:t>
      </w:r>
    </w:p>
    <w:p w14:paraId="555D4831" w14:textId="77777777" w:rsidR="00E84D8F" w:rsidRDefault="00E84D8F" w:rsidP="008343AC">
      <w:pPr>
        <w:jc w:val="both"/>
        <w:rPr>
          <w:rFonts w:ascii="Times New Roman" w:hAnsi="Times New Roman"/>
          <w:b/>
          <w:sz w:val="24"/>
          <w:szCs w:val="24"/>
        </w:rPr>
      </w:pPr>
    </w:p>
    <w:p w14:paraId="20DFCB9C" w14:textId="5B3D2FBD" w:rsidR="008343AC" w:rsidRPr="001C41F2" w:rsidRDefault="008343AC" w:rsidP="008343AC">
      <w:pPr>
        <w:jc w:val="both"/>
        <w:rPr>
          <w:rFonts w:ascii="Times New Roman" w:hAnsi="Times New Roman"/>
          <w:b/>
          <w:sz w:val="24"/>
          <w:szCs w:val="24"/>
        </w:rPr>
      </w:pPr>
      <w:r w:rsidRPr="001C41F2">
        <w:rPr>
          <w:rFonts w:ascii="Times New Roman" w:hAnsi="Times New Roman"/>
          <w:b/>
          <w:sz w:val="24"/>
          <w:szCs w:val="24"/>
        </w:rPr>
        <w:t xml:space="preserve">Objetivos del aprendizaje </w:t>
      </w:r>
    </w:p>
    <w:p w14:paraId="4492D9D1" w14:textId="77777777" w:rsidR="008343AC" w:rsidRPr="001C41F2" w:rsidRDefault="008343AC" w:rsidP="008343AC">
      <w:pPr>
        <w:jc w:val="both"/>
        <w:rPr>
          <w:rFonts w:ascii="Times New Roman" w:hAnsi="Times New Roman"/>
          <w:sz w:val="24"/>
          <w:szCs w:val="24"/>
        </w:rPr>
      </w:pPr>
      <w:r w:rsidRPr="001C41F2">
        <w:rPr>
          <w:rFonts w:ascii="Times New Roman" w:hAnsi="Times New Roman"/>
          <w:sz w:val="24"/>
          <w:szCs w:val="24"/>
        </w:rPr>
        <w:t>Al finalizar este programa los estudiantes serán capaces de:</w:t>
      </w:r>
    </w:p>
    <w:p w14:paraId="50BAFEF7" w14:textId="77777777" w:rsidR="00760AE7" w:rsidRPr="001C41F2" w:rsidRDefault="00760AE7" w:rsidP="00760AE7">
      <w:pPr>
        <w:pStyle w:val="Prrafodelista"/>
        <w:numPr>
          <w:ilvl w:val="0"/>
          <w:numId w:val="2"/>
        </w:numPr>
        <w:spacing w:after="120" w:line="360" w:lineRule="auto"/>
        <w:jc w:val="both"/>
        <w:rPr>
          <w:rFonts w:ascii="Times New Roman" w:hAnsi="Times New Roman" w:cs="Times New Roman"/>
          <w:bCs/>
          <w:lang w:val="es-ES"/>
        </w:rPr>
      </w:pPr>
      <w:r w:rsidRPr="001C41F2">
        <w:rPr>
          <w:rFonts w:ascii="Times New Roman" w:hAnsi="Times New Roman" w:cs="Times New Roman"/>
          <w:bCs/>
          <w:lang w:val="es-ES"/>
        </w:rPr>
        <w:t xml:space="preserve">Reconocer sitios y lugares de interés históricos que le permitan ubicar espacialmente los contenidos a desarrollar en el aula durante el curso. </w:t>
      </w:r>
    </w:p>
    <w:p w14:paraId="30D433FB" w14:textId="77777777" w:rsidR="00760AE7" w:rsidRPr="001C41F2" w:rsidRDefault="00760AE7" w:rsidP="00760AE7">
      <w:pPr>
        <w:pStyle w:val="Prrafodelista"/>
        <w:numPr>
          <w:ilvl w:val="0"/>
          <w:numId w:val="2"/>
        </w:numPr>
        <w:spacing w:after="120" w:line="360" w:lineRule="auto"/>
        <w:jc w:val="both"/>
        <w:rPr>
          <w:rFonts w:ascii="Times New Roman" w:hAnsi="Times New Roman" w:cs="Times New Roman"/>
          <w:bCs/>
          <w:lang w:val="es-ES"/>
        </w:rPr>
      </w:pPr>
      <w:r w:rsidRPr="001C41F2">
        <w:rPr>
          <w:rFonts w:ascii="Times New Roman" w:hAnsi="Times New Roman" w:cs="Times New Roman"/>
          <w:bCs/>
          <w:lang w:val="es-ES"/>
        </w:rPr>
        <w:t>Comprender el alcance del discurso nacionalista del liberalismo radical (1868-1898) y su compleja inserción en el entramado republicano tras concluir la intervención estadounidense de 1899 a 1902.</w:t>
      </w:r>
    </w:p>
    <w:p w14:paraId="57DAED63" w14:textId="77777777" w:rsidR="00760AE7" w:rsidRPr="001C41F2" w:rsidRDefault="00760AE7" w:rsidP="00760AE7">
      <w:pPr>
        <w:pStyle w:val="Prrafodelista"/>
        <w:numPr>
          <w:ilvl w:val="0"/>
          <w:numId w:val="2"/>
        </w:numPr>
        <w:spacing w:after="120" w:line="360" w:lineRule="auto"/>
        <w:jc w:val="both"/>
        <w:rPr>
          <w:rFonts w:ascii="Times New Roman" w:hAnsi="Times New Roman" w:cs="Times New Roman"/>
          <w:bCs/>
          <w:lang w:val="es-ES"/>
        </w:rPr>
      </w:pPr>
      <w:r w:rsidRPr="001C41F2">
        <w:rPr>
          <w:rFonts w:ascii="Times New Roman" w:hAnsi="Times New Roman" w:cs="Times New Roman"/>
          <w:bCs/>
          <w:lang w:val="es-ES"/>
        </w:rPr>
        <w:lastRenderedPageBreak/>
        <w:t xml:space="preserve">Conocer las múltiples y complejas construcciones y representaciones identitarias de “lo cubano” en expresiones artísticas, literarias, científicas, deportivas y educativas en los años republicanos (1902-1958).  </w:t>
      </w:r>
    </w:p>
    <w:p w14:paraId="04D1DA91" w14:textId="77777777" w:rsidR="00760AE7" w:rsidRPr="001C41F2" w:rsidRDefault="00760AE7" w:rsidP="00760AE7">
      <w:pPr>
        <w:pStyle w:val="Prrafodelista"/>
        <w:numPr>
          <w:ilvl w:val="0"/>
          <w:numId w:val="2"/>
        </w:numPr>
        <w:spacing w:after="120" w:line="360" w:lineRule="auto"/>
        <w:jc w:val="both"/>
        <w:rPr>
          <w:rFonts w:ascii="Times New Roman" w:hAnsi="Times New Roman" w:cs="Times New Roman"/>
          <w:bCs/>
          <w:lang w:val="es-ES"/>
        </w:rPr>
      </w:pPr>
      <w:r w:rsidRPr="001C41F2">
        <w:rPr>
          <w:rFonts w:ascii="Times New Roman" w:hAnsi="Times New Roman" w:cs="Times New Roman"/>
          <w:bCs/>
          <w:lang w:val="es-ES"/>
        </w:rPr>
        <w:t>Mostrar los cambios en las narrativas y simbologías asociadas a la construcción de una nueva identidad del cubano a partir del triunfo de la revolución de 1959.</w:t>
      </w:r>
    </w:p>
    <w:p w14:paraId="01BA99DD" w14:textId="77777777" w:rsidR="00760AE7" w:rsidRPr="001C41F2" w:rsidRDefault="00760AE7" w:rsidP="00760AE7">
      <w:pPr>
        <w:pStyle w:val="Prrafodelista"/>
        <w:numPr>
          <w:ilvl w:val="0"/>
          <w:numId w:val="2"/>
        </w:numPr>
        <w:spacing w:after="120" w:line="360" w:lineRule="auto"/>
        <w:jc w:val="both"/>
        <w:rPr>
          <w:rFonts w:ascii="Times New Roman" w:hAnsi="Times New Roman" w:cs="Times New Roman"/>
          <w:bCs/>
          <w:lang w:val="es-ES"/>
        </w:rPr>
      </w:pPr>
      <w:r w:rsidRPr="001C41F2">
        <w:rPr>
          <w:rFonts w:ascii="Times New Roman" w:hAnsi="Times New Roman" w:cs="Times New Roman"/>
          <w:bCs/>
          <w:lang w:val="es-ES"/>
        </w:rPr>
        <w:t xml:space="preserve">Valorar las implicaciones de la crisis de los 90´ (Período Especial) en las continuidades y rupturas en los modos de asumir el proyecto de nación y la identidad.  </w:t>
      </w:r>
    </w:p>
    <w:p w14:paraId="6EAD54B3" w14:textId="77777777" w:rsidR="00760AE7" w:rsidRPr="001C41F2" w:rsidRDefault="00760AE7" w:rsidP="00760AE7">
      <w:pPr>
        <w:pStyle w:val="Prrafodelista"/>
        <w:numPr>
          <w:ilvl w:val="0"/>
          <w:numId w:val="2"/>
        </w:numPr>
        <w:spacing w:after="120" w:line="360" w:lineRule="auto"/>
        <w:jc w:val="both"/>
        <w:rPr>
          <w:rFonts w:ascii="Times New Roman" w:hAnsi="Times New Roman" w:cs="Times New Roman"/>
          <w:bCs/>
          <w:lang w:val="es-ES"/>
        </w:rPr>
      </w:pPr>
      <w:r w:rsidRPr="001C41F2">
        <w:rPr>
          <w:rFonts w:ascii="Times New Roman" w:hAnsi="Times New Roman" w:cs="Times New Roman"/>
          <w:bCs/>
          <w:lang w:val="es-ES"/>
        </w:rPr>
        <w:t xml:space="preserve">Comprender la importancia de la inserción de los debates relacionados con la identidad del cubano en las transformaciones económicas y sociales actuales.   </w:t>
      </w:r>
    </w:p>
    <w:p w14:paraId="0A9757AF" w14:textId="77777777" w:rsidR="00760AE7" w:rsidRPr="001C41F2" w:rsidRDefault="00760AE7" w:rsidP="008343AC">
      <w:pPr>
        <w:jc w:val="both"/>
        <w:rPr>
          <w:rFonts w:ascii="Times New Roman" w:hAnsi="Times New Roman"/>
          <w:sz w:val="24"/>
          <w:szCs w:val="24"/>
          <w:lang w:val="es-ES"/>
        </w:rPr>
      </w:pPr>
    </w:p>
    <w:p w14:paraId="6B0B9A55" w14:textId="77777777" w:rsidR="008343AC" w:rsidRPr="001C41F2" w:rsidRDefault="008343AC" w:rsidP="008343AC">
      <w:pPr>
        <w:jc w:val="both"/>
        <w:rPr>
          <w:rFonts w:ascii="Times New Roman" w:hAnsi="Times New Roman"/>
          <w:b/>
          <w:sz w:val="24"/>
          <w:szCs w:val="24"/>
        </w:rPr>
      </w:pPr>
      <w:r w:rsidRPr="001C41F2">
        <w:rPr>
          <w:rFonts w:ascii="Times New Roman" w:hAnsi="Times New Roman"/>
          <w:b/>
          <w:sz w:val="24"/>
          <w:szCs w:val="24"/>
        </w:rPr>
        <w:t xml:space="preserve">Actividades del curso </w:t>
      </w:r>
    </w:p>
    <w:p w14:paraId="372C8CD7" w14:textId="52C12D41" w:rsidR="00B678B0" w:rsidRPr="001C41F2" w:rsidRDefault="00383968" w:rsidP="007A1009">
      <w:pPr>
        <w:spacing w:line="360" w:lineRule="auto"/>
        <w:jc w:val="both"/>
        <w:rPr>
          <w:rFonts w:ascii="Times New Roman" w:hAnsi="Times New Roman"/>
          <w:sz w:val="24"/>
          <w:szCs w:val="24"/>
        </w:rPr>
      </w:pPr>
      <w:r>
        <w:rPr>
          <w:rFonts w:ascii="Times New Roman" w:hAnsi="Times New Roman"/>
          <w:sz w:val="24"/>
          <w:szCs w:val="24"/>
        </w:rPr>
        <w:t>El c</w:t>
      </w:r>
      <w:r w:rsidR="007A1009" w:rsidRPr="001C41F2">
        <w:rPr>
          <w:rFonts w:ascii="Times New Roman" w:hAnsi="Times New Roman"/>
          <w:sz w:val="24"/>
          <w:szCs w:val="24"/>
        </w:rPr>
        <w:t xml:space="preserve">urso </w:t>
      </w:r>
      <w:r>
        <w:rPr>
          <w:rFonts w:ascii="Times New Roman" w:hAnsi="Times New Roman"/>
          <w:sz w:val="24"/>
          <w:szCs w:val="24"/>
        </w:rPr>
        <w:t xml:space="preserve">se desarrollará </w:t>
      </w:r>
      <w:r w:rsidR="007A1009" w:rsidRPr="001C41F2">
        <w:rPr>
          <w:rFonts w:ascii="Times New Roman" w:hAnsi="Times New Roman"/>
          <w:sz w:val="24"/>
          <w:szCs w:val="24"/>
        </w:rPr>
        <w:t xml:space="preserve">esencialmente </w:t>
      </w:r>
      <w:r>
        <w:rPr>
          <w:rFonts w:ascii="Times New Roman" w:hAnsi="Times New Roman"/>
          <w:sz w:val="24"/>
          <w:szCs w:val="24"/>
        </w:rPr>
        <w:t xml:space="preserve">en modalidad </w:t>
      </w:r>
      <w:r w:rsidR="007A1009" w:rsidRPr="001C41F2">
        <w:rPr>
          <w:rFonts w:ascii="Times New Roman" w:hAnsi="Times New Roman"/>
          <w:sz w:val="24"/>
          <w:szCs w:val="24"/>
        </w:rPr>
        <w:t xml:space="preserve">presencial, </w:t>
      </w:r>
      <w:r w:rsidR="0014197C">
        <w:rPr>
          <w:rFonts w:ascii="Times New Roman" w:hAnsi="Times New Roman"/>
          <w:sz w:val="24"/>
          <w:szCs w:val="24"/>
        </w:rPr>
        <w:t>y consta, además, de visitas a lugares históricos e instituciones de interés</w:t>
      </w:r>
      <w:r w:rsidR="007A1009" w:rsidRPr="001C41F2">
        <w:rPr>
          <w:rFonts w:ascii="Times New Roman" w:hAnsi="Times New Roman"/>
          <w:sz w:val="24"/>
          <w:szCs w:val="24"/>
        </w:rPr>
        <w:t xml:space="preserve">. Los encuentros se desarrollarán mediante conferencias (2 semanales) </w:t>
      </w:r>
      <w:r w:rsidR="001C41F2" w:rsidRPr="001C41F2">
        <w:rPr>
          <w:rFonts w:ascii="Times New Roman" w:hAnsi="Times New Roman"/>
          <w:sz w:val="24"/>
          <w:szCs w:val="24"/>
        </w:rPr>
        <w:t xml:space="preserve">y seminarios. </w:t>
      </w:r>
      <w:r w:rsidR="001C41F2" w:rsidRPr="001C41F2">
        <w:rPr>
          <w:rFonts w:ascii="Times New Roman" w:hAnsi="Times New Roman"/>
          <w:bCs/>
          <w:sz w:val="24"/>
          <w:szCs w:val="24"/>
        </w:rPr>
        <w:t xml:space="preserve">Las lecturas previamente orientadas para el estudio independiente facilitarán la participación de los estudiantes en las clases con preguntas u otro tipo de intervención que se tendrán en cuenta como parte del sistema de evaluación. </w:t>
      </w:r>
      <w:r w:rsidR="007A1009" w:rsidRPr="001C41F2">
        <w:rPr>
          <w:rFonts w:ascii="Times New Roman" w:hAnsi="Times New Roman"/>
          <w:sz w:val="24"/>
          <w:szCs w:val="24"/>
        </w:rPr>
        <w:t xml:space="preserve">   </w:t>
      </w:r>
    </w:p>
    <w:p w14:paraId="4323E58D" w14:textId="77777777" w:rsidR="001C41F2" w:rsidRPr="001C41F2" w:rsidRDefault="001C41F2" w:rsidP="001C41F2">
      <w:pPr>
        <w:spacing w:line="360" w:lineRule="auto"/>
        <w:jc w:val="both"/>
        <w:rPr>
          <w:rFonts w:ascii="Times New Roman" w:hAnsi="Times New Roman"/>
          <w:b/>
          <w:bCs/>
          <w:sz w:val="24"/>
          <w:szCs w:val="24"/>
        </w:rPr>
      </w:pPr>
    </w:p>
    <w:p w14:paraId="532A3D12" w14:textId="77777777" w:rsidR="001C41F2" w:rsidRPr="001C41F2" w:rsidRDefault="001C41F2" w:rsidP="001C41F2">
      <w:pPr>
        <w:spacing w:line="360" w:lineRule="auto"/>
        <w:jc w:val="both"/>
        <w:rPr>
          <w:rFonts w:ascii="Times New Roman" w:hAnsi="Times New Roman"/>
          <w:b/>
          <w:bCs/>
          <w:sz w:val="24"/>
          <w:szCs w:val="24"/>
        </w:rPr>
      </w:pPr>
      <w:r w:rsidRPr="001C41F2">
        <w:rPr>
          <w:rFonts w:ascii="Times New Roman" w:hAnsi="Times New Roman"/>
          <w:b/>
          <w:bCs/>
          <w:sz w:val="24"/>
          <w:szCs w:val="24"/>
        </w:rPr>
        <w:t>Calendario de actividades docentes</w:t>
      </w:r>
    </w:p>
    <w:p w14:paraId="1675B621" w14:textId="77777777" w:rsidR="001C41F2" w:rsidRPr="001C41F2" w:rsidRDefault="001C41F2" w:rsidP="001C41F2">
      <w:pPr>
        <w:spacing w:line="360" w:lineRule="auto"/>
        <w:jc w:val="both"/>
        <w:rPr>
          <w:rFonts w:ascii="Times New Roman" w:hAnsi="Times New Roman"/>
          <w:bCs/>
          <w:sz w:val="24"/>
          <w:szCs w:val="24"/>
        </w:rPr>
      </w:pPr>
      <w:r w:rsidRPr="001C41F2">
        <w:rPr>
          <w:rFonts w:ascii="Times New Roman" w:hAnsi="Times New Roman"/>
          <w:bCs/>
          <w:sz w:val="24"/>
          <w:szCs w:val="24"/>
        </w:rPr>
        <w:t>El curso consta de 14 semanas lectivas con dos frecuencias semanales:</w:t>
      </w:r>
      <w:r w:rsidR="002B3BDE">
        <w:rPr>
          <w:rFonts w:ascii="Times New Roman" w:hAnsi="Times New Roman"/>
          <w:bCs/>
          <w:sz w:val="24"/>
          <w:szCs w:val="24"/>
        </w:rPr>
        <w:t xml:space="preserve"> lunes y miércoles de </w:t>
      </w:r>
      <w:r w:rsidR="0040188D">
        <w:rPr>
          <w:rFonts w:ascii="Times New Roman" w:hAnsi="Times New Roman"/>
          <w:bCs/>
          <w:sz w:val="24"/>
          <w:szCs w:val="24"/>
        </w:rPr>
        <w:t>9.45am a 11.15a</w:t>
      </w:r>
      <w:r w:rsidR="002B3BDE">
        <w:rPr>
          <w:rFonts w:ascii="Times New Roman" w:hAnsi="Times New Roman"/>
          <w:bCs/>
          <w:sz w:val="24"/>
          <w:szCs w:val="24"/>
        </w:rPr>
        <w:t>m.</w:t>
      </w:r>
    </w:p>
    <w:p w14:paraId="3CD8DA9E" w14:textId="77777777" w:rsidR="001C41F2" w:rsidRPr="001C41F2" w:rsidRDefault="001C41F2" w:rsidP="001C41F2">
      <w:pPr>
        <w:spacing w:line="360" w:lineRule="auto"/>
        <w:jc w:val="both"/>
        <w:rPr>
          <w:rFonts w:ascii="Times New Roman" w:hAnsi="Times New Roman"/>
          <w:bCs/>
          <w:sz w:val="24"/>
          <w:szCs w:val="24"/>
        </w:rPr>
      </w:pPr>
      <w:r w:rsidRPr="001C41F2">
        <w:rPr>
          <w:rFonts w:ascii="Times New Roman" w:hAnsi="Times New Roman"/>
          <w:bCs/>
          <w:sz w:val="24"/>
          <w:szCs w:val="24"/>
        </w:rPr>
        <w:t>Las consultas tendrán lugar</w:t>
      </w:r>
      <w:r w:rsidR="002B3BDE">
        <w:rPr>
          <w:rFonts w:ascii="Times New Roman" w:hAnsi="Times New Roman"/>
          <w:bCs/>
          <w:sz w:val="24"/>
          <w:szCs w:val="24"/>
        </w:rPr>
        <w:t xml:space="preserve"> en la Galería de la Casas de las Américas, los miércoles a la 1.15pm</w:t>
      </w:r>
    </w:p>
    <w:p w14:paraId="6647B5F0" w14:textId="00094323" w:rsidR="001C41F2" w:rsidRPr="001C41F2" w:rsidRDefault="001C41F2" w:rsidP="001C41F2">
      <w:pPr>
        <w:spacing w:line="360" w:lineRule="auto"/>
        <w:jc w:val="both"/>
        <w:rPr>
          <w:rFonts w:ascii="Times New Roman" w:hAnsi="Times New Roman"/>
          <w:bCs/>
          <w:sz w:val="24"/>
          <w:szCs w:val="24"/>
        </w:rPr>
      </w:pPr>
      <w:r w:rsidRPr="001C41F2">
        <w:rPr>
          <w:rFonts w:ascii="Times New Roman" w:hAnsi="Times New Roman"/>
          <w:bCs/>
          <w:sz w:val="24"/>
          <w:szCs w:val="24"/>
        </w:rPr>
        <w:t>Las citas será</w:t>
      </w:r>
      <w:r w:rsidR="002C2265">
        <w:rPr>
          <w:rFonts w:ascii="Times New Roman" w:hAnsi="Times New Roman"/>
          <w:bCs/>
          <w:sz w:val="24"/>
          <w:szCs w:val="24"/>
        </w:rPr>
        <w:t>n</w:t>
      </w:r>
      <w:r w:rsidRPr="001C41F2">
        <w:rPr>
          <w:rFonts w:ascii="Times New Roman" w:hAnsi="Times New Roman"/>
          <w:bCs/>
          <w:sz w:val="24"/>
          <w:szCs w:val="24"/>
        </w:rPr>
        <w:t xml:space="preserve"> programadas a través del correo: </w:t>
      </w:r>
      <w:hyperlink r:id="rId9" w:history="1">
        <w:r w:rsidRPr="001C41F2">
          <w:rPr>
            <w:rStyle w:val="Hipervnculo"/>
            <w:rFonts w:ascii="Times New Roman" w:hAnsi="Times New Roman"/>
            <w:bCs/>
            <w:sz w:val="24"/>
            <w:szCs w:val="24"/>
          </w:rPr>
          <w:t>ycordovi1971@gmail.com</w:t>
        </w:r>
      </w:hyperlink>
      <w:r w:rsidRPr="001C41F2">
        <w:rPr>
          <w:rStyle w:val="Hipervnculo"/>
          <w:rFonts w:ascii="Times New Roman" w:hAnsi="Times New Roman"/>
          <w:bCs/>
          <w:sz w:val="24"/>
          <w:szCs w:val="24"/>
        </w:rPr>
        <w:t xml:space="preserve"> o del teléfono </w:t>
      </w:r>
      <w:r w:rsidR="002C2265">
        <w:rPr>
          <w:rStyle w:val="Hipervnculo"/>
          <w:rFonts w:ascii="Times New Roman" w:hAnsi="Times New Roman"/>
          <w:bCs/>
          <w:sz w:val="24"/>
          <w:szCs w:val="24"/>
        </w:rPr>
        <w:t>52851813</w:t>
      </w:r>
      <w:r w:rsidRPr="001C41F2">
        <w:rPr>
          <w:rStyle w:val="Hipervnculo"/>
          <w:rFonts w:ascii="Times New Roman" w:hAnsi="Times New Roman"/>
          <w:bCs/>
          <w:sz w:val="24"/>
          <w:szCs w:val="24"/>
        </w:rPr>
        <w:t xml:space="preserve"> </w:t>
      </w:r>
    </w:p>
    <w:p w14:paraId="681BB085" w14:textId="77777777" w:rsidR="008343AC" w:rsidRPr="001C41F2" w:rsidRDefault="008343AC" w:rsidP="007A1009">
      <w:pPr>
        <w:spacing w:line="360" w:lineRule="auto"/>
        <w:jc w:val="both"/>
        <w:rPr>
          <w:rFonts w:ascii="Times New Roman" w:hAnsi="Times New Roman"/>
          <w:sz w:val="24"/>
          <w:szCs w:val="24"/>
        </w:rPr>
      </w:pPr>
    </w:p>
    <w:p w14:paraId="094FD395" w14:textId="610B3D45"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color w:val="000000"/>
          <w:sz w:val="24"/>
          <w:szCs w:val="24"/>
        </w:rPr>
        <w:br w:type="page"/>
      </w:r>
      <w:r w:rsidRPr="001C41F2">
        <w:rPr>
          <w:rFonts w:ascii="Times New Roman" w:hAnsi="Times New Roman"/>
          <w:b/>
          <w:sz w:val="24"/>
          <w:szCs w:val="24"/>
        </w:rPr>
        <w:lastRenderedPageBreak/>
        <w:t>Clase 1- Visita guiada por la Habana colonial</w:t>
      </w:r>
    </w:p>
    <w:p w14:paraId="5674B8DE"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Bibliografía complementaria</w:t>
      </w:r>
      <w:r w:rsidRPr="001C41F2">
        <w:rPr>
          <w:rFonts w:ascii="Times New Roman" w:hAnsi="Times New Roman"/>
          <w:sz w:val="24"/>
          <w:szCs w:val="24"/>
        </w:rPr>
        <w:t>:</w:t>
      </w:r>
    </w:p>
    <w:p w14:paraId="56E51043" w14:textId="1E767847" w:rsidR="001C41F2" w:rsidRPr="00C935FA" w:rsidRDefault="00C935FA" w:rsidP="001C41F2">
      <w:pPr>
        <w:spacing w:after="120" w:line="360" w:lineRule="auto"/>
        <w:jc w:val="both"/>
        <w:rPr>
          <w:rFonts w:ascii="Times New Roman" w:hAnsi="Times New Roman"/>
          <w:sz w:val="24"/>
          <w:szCs w:val="24"/>
        </w:rPr>
      </w:pPr>
      <w:r w:rsidRPr="00C935FA">
        <w:rPr>
          <w:rFonts w:ascii="Times New Roman" w:hAnsi="Times New Roman"/>
          <w:sz w:val="24"/>
          <w:szCs w:val="24"/>
        </w:rPr>
        <w:t xml:space="preserve">Madeline Menéndez García: </w:t>
      </w:r>
      <w:r>
        <w:rPr>
          <w:rFonts w:ascii="Times New Roman" w:hAnsi="Times New Roman"/>
          <w:sz w:val="24"/>
          <w:szCs w:val="24"/>
        </w:rPr>
        <w:t>“</w:t>
      </w:r>
      <w:r w:rsidRPr="00C935FA">
        <w:rPr>
          <w:rFonts w:ascii="Times New Roman" w:hAnsi="Times New Roman"/>
          <w:sz w:val="24"/>
          <w:szCs w:val="24"/>
        </w:rPr>
        <w:t>La vivienda en La Habana Vieja. Desarrollo histórico, problemática actual y programas en curso</w:t>
      </w:r>
      <w:r>
        <w:rPr>
          <w:rFonts w:ascii="Times New Roman" w:hAnsi="Times New Roman"/>
          <w:sz w:val="24"/>
          <w:szCs w:val="24"/>
        </w:rPr>
        <w:t>”</w:t>
      </w:r>
      <w:r w:rsidRPr="00C935FA">
        <w:rPr>
          <w:rFonts w:ascii="Times New Roman" w:hAnsi="Times New Roman"/>
          <w:sz w:val="24"/>
          <w:szCs w:val="24"/>
        </w:rPr>
        <w:t xml:space="preserve">, en </w:t>
      </w:r>
      <w:r w:rsidRPr="00C935FA">
        <w:rPr>
          <w:rFonts w:ascii="Times New Roman" w:hAnsi="Times New Roman"/>
          <w:i/>
          <w:iCs/>
          <w:sz w:val="24"/>
          <w:szCs w:val="24"/>
        </w:rPr>
        <w:t>Arqueología de la arquitectura</w:t>
      </w:r>
      <w:r w:rsidRPr="00C935FA">
        <w:rPr>
          <w:rFonts w:ascii="Times New Roman" w:hAnsi="Times New Roman"/>
          <w:sz w:val="24"/>
          <w:szCs w:val="24"/>
        </w:rPr>
        <w:t xml:space="preserve">, no. 3, 2004. </w:t>
      </w:r>
    </w:p>
    <w:p w14:paraId="2CADBE98" w14:textId="622BDA1B"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 xml:space="preserve">Clase 2- Transgrediendo las normas: expresiones de las rebeldías étnicas, sociales y sexuales en la Cuba colonial </w:t>
      </w:r>
    </w:p>
    <w:p w14:paraId="2075A869"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5CCA79CB"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González Pagés, Julio Cesar: </w:t>
      </w:r>
      <w:r w:rsidRPr="001C41F2">
        <w:rPr>
          <w:rFonts w:ascii="Times New Roman" w:hAnsi="Times New Roman"/>
          <w:i/>
          <w:sz w:val="24"/>
          <w:szCs w:val="24"/>
        </w:rPr>
        <w:t>Por andar vestida de hombre</w:t>
      </w:r>
      <w:r w:rsidRPr="001C41F2">
        <w:rPr>
          <w:rFonts w:ascii="Times New Roman" w:hAnsi="Times New Roman"/>
          <w:sz w:val="24"/>
          <w:szCs w:val="24"/>
        </w:rPr>
        <w:t>, Editorial de la Mujer, La Habana, 2012.</w:t>
      </w:r>
    </w:p>
    <w:p w14:paraId="5EAF3CAE"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Bibliografía complementaria</w:t>
      </w:r>
      <w:r w:rsidRPr="001C41F2">
        <w:rPr>
          <w:rFonts w:ascii="Times New Roman" w:hAnsi="Times New Roman"/>
          <w:sz w:val="24"/>
          <w:szCs w:val="24"/>
        </w:rPr>
        <w:t>:</w:t>
      </w:r>
    </w:p>
    <w:p w14:paraId="03B7DA8C" w14:textId="037415DA" w:rsid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Perera Perera, Ylenia: “Enriqueta Faber en Cuba. Una subversión literaria de los roles de género”, Tesis de Grado, Departamento de Filología Hispánica, Clásica y de Estudios Árabes y Orientales, Universidad de Las Palmas de Gran Canaria, 2018.</w:t>
      </w:r>
    </w:p>
    <w:p w14:paraId="1776EFDD" w14:textId="77777777" w:rsidR="002F6A08" w:rsidRPr="001C41F2" w:rsidRDefault="002F6A08" w:rsidP="001C41F2">
      <w:pPr>
        <w:spacing w:after="120" w:line="360" w:lineRule="auto"/>
        <w:jc w:val="both"/>
        <w:rPr>
          <w:rFonts w:ascii="Times New Roman" w:hAnsi="Times New Roman"/>
          <w:sz w:val="24"/>
          <w:szCs w:val="24"/>
        </w:rPr>
      </w:pPr>
    </w:p>
    <w:p w14:paraId="3F47DF96" w14:textId="6AA628B2"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3- Los que pensaron a Cuba: corrientes y tendencias de pensamiento político</w:t>
      </w:r>
    </w:p>
    <w:p w14:paraId="43595635"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554D0B7D"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sz w:val="24"/>
          <w:szCs w:val="24"/>
        </w:rPr>
        <w:t xml:space="preserve">Torres-Cuevas, Eduardo: </w:t>
      </w:r>
      <w:r w:rsidRPr="001C41F2">
        <w:rPr>
          <w:rFonts w:ascii="Times New Roman" w:hAnsi="Times New Roman"/>
          <w:i/>
          <w:sz w:val="24"/>
          <w:szCs w:val="24"/>
        </w:rPr>
        <w:t>En busca de la cubanidad I</w:t>
      </w:r>
      <w:r w:rsidRPr="001C41F2">
        <w:rPr>
          <w:rFonts w:ascii="Times New Roman" w:hAnsi="Times New Roman"/>
          <w:sz w:val="24"/>
          <w:szCs w:val="24"/>
        </w:rPr>
        <w:t>, Editorial de Ciencias Sociales, La Habana, 2006.</w:t>
      </w:r>
    </w:p>
    <w:p w14:paraId="07BEAB42" w14:textId="77777777" w:rsidR="001C41F2" w:rsidRPr="001C41F2" w:rsidRDefault="001C41F2" w:rsidP="001C41F2">
      <w:pPr>
        <w:spacing w:after="240" w:line="360" w:lineRule="auto"/>
        <w:jc w:val="both"/>
        <w:rPr>
          <w:rFonts w:ascii="Times New Roman" w:hAnsi="Times New Roman"/>
          <w:sz w:val="24"/>
          <w:szCs w:val="24"/>
        </w:rPr>
      </w:pPr>
      <w:r w:rsidRPr="001C41F2">
        <w:rPr>
          <w:rFonts w:ascii="Times New Roman" w:hAnsi="Times New Roman"/>
          <w:sz w:val="24"/>
          <w:szCs w:val="24"/>
        </w:rPr>
        <w:t xml:space="preserve">Vitier, Cintio: </w:t>
      </w:r>
      <w:r w:rsidRPr="001C41F2">
        <w:rPr>
          <w:rFonts w:ascii="Times New Roman" w:hAnsi="Times New Roman"/>
          <w:i/>
          <w:sz w:val="24"/>
          <w:szCs w:val="24"/>
        </w:rPr>
        <w:t>Ese sol del mundo moral</w:t>
      </w:r>
      <w:r w:rsidRPr="001C41F2">
        <w:rPr>
          <w:rFonts w:ascii="Times New Roman" w:hAnsi="Times New Roman"/>
          <w:sz w:val="24"/>
          <w:szCs w:val="24"/>
        </w:rPr>
        <w:t>, Ediciones Unión, La Habana, 1996.</w:t>
      </w:r>
    </w:p>
    <w:p w14:paraId="38BCA538" w14:textId="564FFFFD"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Orientación lecturas I</w:t>
      </w:r>
    </w:p>
    <w:p w14:paraId="381B2F8F" w14:textId="77777777" w:rsidR="001E4831" w:rsidRPr="001C41F2" w:rsidRDefault="001E4831" w:rsidP="001E4831">
      <w:pPr>
        <w:spacing w:line="360" w:lineRule="auto"/>
        <w:jc w:val="both"/>
        <w:rPr>
          <w:rFonts w:ascii="Times New Roman" w:hAnsi="Times New Roman"/>
          <w:sz w:val="24"/>
          <w:szCs w:val="24"/>
        </w:rPr>
      </w:pPr>
      <w:r w:rsidRPr="001C41F2">
        <w:rPr>
          <w:rFonts w:ascii="Times New Roman" w:hAnsi="Times New Roman"/>
          <w:sz w:val="24"/>
          <w:szCs w:val="24"/>
        </w:rPr>
        <w:t xml:space="preserve">Ortiz, Fernando: “Los factores humanos de la cubanidad”. </w:t>
      </w:r>
      <w:hyperlink r:id="rId10" w:history="1">
        <w:r w:rsidRPr="001C41F2">
          <w:rPr>
            <w:rStyle w:val="Hipervnculo"/>
            <w:rFonts w:ascii="Times New Roman" w:hAnsi="Times New Roman"/>
            <w:sz w:val="24"/>
            <w:szCs w:val="24"/>
          </w:rPr>
          <w:t>www.perfiles.cult.cu</w:t>
        </w:r>
      </w:hyperlink>
    </w:p>
    <w:p w14:paraId="53CC7088"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 xml:space="preserve">Habilidades cognitivas: </w:t>
      </w:r>
      <w:r w:rsidRPr="001C41F2">
        <w:rPr>
          <w:rFonts w:ascii="Times New Roman" w:hAnsi="Times New Roman"/>
          <w:sz w:val="24"/>
          <w:szCs w:val="24"/>
        </w:rPr>
        <w:t xml:space="preserve">Valoración de los elementos esenciales contenidos en </w:t>
      </w:r>
      <w:r w:rsidR="00020C0C">
        <w:rPr>
          <w:rFonts w:ascii="Times New Roman" w:hAnsi="Times New Roman"/>
          <w:sz w:val="24"/>
          <w:szCs w:val="24"/>
        </w:rPr>
        <w:t>ambos</w:t>
      </w:r>
      <w:r w:rsidRPr="001C41F2">
        <w:rPr>
          <w:rFonts w:ascii="Times New Roman" w:hAnsi="Times New Roman"/>
          <w:sz w:val="24"/>
          <w:szCs w:val="24"/>
        </w:rPr>
        <w:t xml:space="preserve"> </w:t>
      </w:r>
      <w:r w:rsidR="001E4831">
        <w:rPr>
          <w:rFonts w:ascii="Times New Roman" w:hAnsi="Times New Roman"/>
          <w:sz w:val="24"/>
          <w:szCs w:val="24"/>
        </w:rPr>
        <w:t>textos</w:t>
      </w:r>
      <w:r w:rsidRPr="001C41F2">
        <w:rPr>
          <w:rFonts w:ascii="Times New Roman" w:hAnsi="Times New Roman"/>
          <w:sz w:val="24"/>
          <w:szCs w:val="24"/>
        </w:rPr>
        <w:t>.</w:t>
      </w:r>
    </w:p>
    <w:p w14:paraId="6505F1E9"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Habilidades en la redacción</w:t>
      </w:r>
      <w:r w:rsidRPr="001C41F2">
        <w:rPr>
          <w:rFonts w:ascii="Times New Roman" w:hAnsi="Times New Roman"/>
          <w:sz w:val="24"/>
          <w:szCs w:val="24"/>
        </w:rPr>
        <w:t xml:space="preserve">: Entrega de la valoración de lecturas en idioma español, extensión de hasta </w:t>
      </w:r>
      <w:r w:rsidR="00020C0C">
        <w:rPr>
          <w:rFonts w:ascii="Times New Roman" w:hAnsi="Times New Roman"/>
          <w:sz w:val="24"/>
          <w:szCs w:val="24"/>
        </w:rPr>
        <w:t>cinco</w:t>
      </w:r>
      <w:r w:rsidRPr="001C41F2">
        <w:rPr>
          <w:rFonts w:ascii="Times New Roman" w:hAnsi="Times New Roman"/>
          <w:sz w:val="24"/>
          <w:szCs w:val="24"/>
        </w:rPr>
        <w:t xml:space="preserve"> páginas. </w:t>
      </w:r>
    </w:p>
    <w:p w14:paraId="1BA3949C" w14:textId="77777777" w:rsidR="001C41F2" w:rsidRPr="001C41F2" w:rsidRDefault="001C41F2" w:rsidP="001C41F2">
      <w:pPr>
        <w:spacing w:after="120" w:line="360" w:lineRule="auto"/>
        <w:jc w:val="both"/>
        <w:rPr>
          <w:rFonts w:ascii="Times New Roman" w:hAnsi="Times New Roman"/>
          <w:b/>
          <w:sz w:val="24"/>
          <w:szCs w:val="24"/>
        </w:rPr>
      </w:pPr>
    </w:p>
    <w:p w14:paraId="6D88EDE0" w14:textId="51350797" w:rsidR="00D61DEC"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lastRenderedPageBreak/>
        <w:t xml:space="preserve">Clase 4- </w:t>
      </w:r>
      <w:r w:rsidR="00D61DEC">
        <w:rPr>
          <w:rFonts w:ascii="Times New Roman" w:hAnsi="Times New Roman"/>
          <w:b/>
          <w:sz w:val="24"/>
          <w:szCs w:val="24"/>
        </w:rPr>
        <w:t>Revolución, reformas y anexi</w:t>
      </w:r>
      <w:r w:rsidR="00E93B9B">
        <w:rPr>
          <w:rFonts w:ascii="Times New Roman" w:hAnsi="Times New Roman"/>
          <w:b/>
          <w:sz w:val="24"/>
          <w:szCs w:val="24"/>
        </w:rPr>
        <w:t xml:space="preserve">onismo </w:t>
      </w:r>
      <w:r w:rsidR="00D61DEC">
        <w:rPr>
          <w:rFonts w:ascii="Times New Roman" w:hAnsi="Times New Roman"/>
          <w:b/>
          <w:sz w:val="24"/>
          <w:szCs w:val="24"/>
        </w:rPr>
        <w:t>en Cuba (1868-1898)</w:t>
      </w:r>
    </w:p>
    <w:p w14:paraId="391A95F9" w14:textId="77777777" w:rsidR="001C41F2" w:rsidRPr="00C22AE2" w:rsidRDefault="001C41F2" w:rsidP="001C41F2">
      <w:pPr>
        <w:spacing w:line="360" w:lineRule="auto"/>
        <w:jc w:val="both"/>
        <w:rPr>
          <w:rFonts w:ascii="Times New Roman" w:hAnsi="Times New Roman"/>
          <w:sz w:val="24"/>
          <w:szCs w:val="24"/>
        </w:rPr>
      </w:pPr>
      <w:r w:rsidRPr="00C22AE2">
        <w:rPr>
          <w:rFonts w:ascii="Times New Roman" w:hAnsi="Times New Roman"/>
          <w:b/>
          <w:sz w:val="24"/>
          <w:szCs w:val="24"/>
        </w:rPr>
        <w:t>Bibliografía básica</w:t>
      </w:r>
      <w:r w:rsidRPr="00C22AE2">
        <w:rPr>
          <w:rFonts w:ascii="Times New Roman" w:hAnsi="Times New Roman"/>
          <w:sz w:val="24"/>
          <w:szCs w:val="24"/>
        </w:rPr>
        <w:t>:</w:t>
      </w:r>
    </w:p>
    <w:p w14:paraId="4BF84500" w14:textId="77777777" w:rsidR="001E4831" w:rsidRPr="00C22AE2" w:rsidRDefault="001E4831" w:rsidP="001E4831">
      <w:pPr>
        <w:spacing w:after="160" w:line="360" w:lineRule="auto"/>
        <w:jc w:val="both"/>
        <w:rPr>
          <w:rFonts w:ascii="Times New Roman" w:hAnsi="Times New Roman"/>
          <w:sz w:val="24"/>
          <w:szCs w:val="24"/>
          <w:lang w:val="es-ES"/>
        </w:rPr>
      </w:pPr>
      <w:r w:rsidRPr="00C22AE2">
        <w:rPr>
          <w:rFonts w:ascii="Times New Roman" w:hAnsi="Times New Roman"/>
          <w:sz w:val="24"/>
          <w:szCs w:val="24"/>
          <w:lang w:val="es-ES"/>
        </w:rPr>
        <w:t xml:space="preserve">Céspedes, Carlos Manuel: El Manifiesto del 10 de Octubre </w:t>
      </w:r>
    </w:p>
    <w:p w14:paraId="0E7BFF26" w14:textId="77777777" w:rsidR="001E4831" w:rsidRPr="00C22AE2" w:rsidRDefault="001E4831" w:rsidP="001E4831">
      <w:pPr>
        <w:spacing w:after="160" w:line="360" w:lineRule="auto"/>
        <w:jc w:val="both"/>
        <w:rPr>
          <w:rFonts w:ascii="Times New Roman" w:hAnsi="Times New Roman"/>
          <w:sz w:val="24"/>
          <w:szCs w:val="24"/>
        </w:rPr>
      </w:pPr>
      <w:r w:rsidRPr="00C22AE2">
        <w:rPr>
          <w:rFonts w:ascii="Times New Roman" w:hAnsi="Times New Roman"/>
          <w:sz w:val="24"/>
          <w:szCs w:val="24"/>
        </w:rPr>
        <w:t xml:space="preserve">Martí, José: Manifiesto de Montecristi </w:t>
      </w:r>
    </w:p>
    <w:p w14:paraId="45F808BB" w14:textId="77777777" w:rsidR="00D61DEC" w:rsidRPr="00C22AE2" w:rsidRDefault="000C3EFB" w:rsidP="001C41F2">
      <w:pPr>
        <w:spacing w:line="360" w:lineRule="auto"/>
        <w:jc w:val="both"/>
        <w:rPr>
          <w:rFonts w:ascii="Times New Roman" w:hAnsi="Times New Roman"/>
          <w:sz w:val="24"/>
          <w:szCs w:val="24"/>
        </w:rPr>
      </w:pPr>
      <w:r w:rsidRPr="00C22AE2">
        <w:rPr>
          <w:rFonts w:ascii="Times New Roman" w:hAnsi="Times New Roman"/>
          <w:sz w:val="24"/>
          <w:szCs w:val="24"/>
        </w:rPr>
        <w:t xml:space="preserve">Figueras, Francisco: </w:t>
      </w:r>
      <w:r w:rsidRPr="00C22AE2">
        <w:rPr>
          <w:rFonts w:ascii="Times New Roman" w:hAnsi="Times New Roman"/>
          <w:i/>
          <w:sz w:val="24"/>
          <w:szCs w:val="24"/>
        </w:rPr>
        <w:t>Cuba libre. Independencia o anexión</w:t>
      </w:r>
      <w:r w:rsidRPr="00C22AE2">
        <w:rPr>
          <w:rFonts w:ascii="Times New Roman" w:hAnsi="Times New Roman"/>
          <w:sz w:val="24"/>
          <w:szCs w:val="24"/>
        </w:rPr>
        <w:t>, H.W. Howes, N. York, 1898.</w:t>
      </w:r>
    </w:p>
    <w:p w14:paraId="5773C30D" w14:textId="77777777" w:rsidR="001C41F2" w:rsidRPr="00C22AE2" w:rsidRDefault="001C41F2" w:rsidP="001C41F2">
      <w:pPr>
        <w:spacing w:line="360" w:lineRule="auto"/>
        <w:jc w:val="both"/>
        <w:rPr>
          <w:rFonts w:ascii="Times New Roman" w:hAnsi="Times New Roman"/>
          <w:sz w:val="24"/>
          <w:szCs w:val="24"/>
        </w:rPr>
      </w:pPr>
      <w:r w:rsidRPr="00C22AE2">
        <w:rPr>
          <w:rFonts w:ascii="Times New Roman" w:hAnsi="Times New Roman"/>
          <w:b/>
          <w:sz w:val="24"/>
          <w:szCs w:val="24"/>
        </w:rPr>
        <w:t>Bibliografía complementaria</w:t>
      </w:r>
      <w:r w:rsidRPr="00C22AE2">
        <w:rPr>
          <w:rFonts w:ascii="Times New Roman" w:hAnsi="Times New Roman"/>
          <w:sz w:val="24"/>
          <w:szCs w:val="24"/>
        </w:rPr>
        <w:t>:</w:t>
      </w:r>
    </w:p>
    <w:p w14:paraId="0F0EB0C1" w14:textId="77777777" w:rsidR="00F475EC" w:rsidRPr="00C22AE2" w:rsidRDefault="00D61DEC" w:rsidP="00F475EC">
      <w:pPr>
        <w:spacing w:after="240" w:line="360" w:lineRule="auto"/>
        <w:jc w:val="both"/>
        <w:rPr>
          <w:rFonts w:ascii="Times New Roman" w:hAnsi="Times New Roman"/>
          <w:sz w:val="24"/>
          <w:szCs w:val="24"/>
        </w:rPr>
      </w:pPr>
      <w:r w:rsidRPr="00C22AE2">
        <w:rPr>
          <w:rFonts w:ascii="Times New Roman" w:hAnsi="Times New Roman"/>
          <w:sz w:val="24"/>
          <w:szCs w:val="24"/>
        </w:rPr>
        <w:t xml:space="preserve">Instituto de Historia de Cuba. </w:t>
      </w:r>
      <w:r w:rsidRPr="00C22AE2">
        <w:rPr>
          <w:rFonts w:ascii="Times New Roman" w:hAnsi="Times New Roman"/>
          <w:i/>
          <w:sz w:val="24"/>
          <w:szCs w:val="24"/>
        </w:rPr>
        <w:t>Las Luchas</w:t>
      </w:r>
      <w:r w:rsidR="001E4831" w:rsidRPr="00C22AE2">
        <w:rPr>
          <w:rFonts w:ascii="Times New Roman" w:hAnsi="Times New Roman"/>
          <w:sz w:val="24"/>
          <w:szCs w:val="24"/>
        </w:rPr>
        <w:t>, Editora Política, La Habana, 1998.</w:t>
      </w:r>
    </w:p>
    <w:p w14:paraId="54A27494" w14:textId="77777777" w:rsidR="00E93B9B" w:rsidRDefault="00E93B9B" w:rsidP="001C41F2">
      <w:pPr>
        <w:spacing w:after="120" w:line="360" w:lineRule="auto"/>
        <w:jc w:val="both"/>
        <w:rPr>
          <w:rFonts w:ascii="Times New Roman" w:hAnsi="Times New Roman"/>
          <w:b/>
          <w:sz w:val="24"/>
          <w:szCs w:val="24"/>
        </w:rPr>
      </w:pPr>
    </w:p>
    <w:p w14:paraId="103520DB" w14:textId="7A70FA9A" w:rsid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 xml:space="preserve">Clase 5- Presencia de José Martí en la construcción del imaginario nacionalista cubano </w:t>
      </w:r>
    </w:p>
    <w:p w14:paraId="5D6F8E0E" w14:textId="4E6AF3AF" w:rsidR="00BD109E" w:rsidRPr="001C41F2" w:rsidRDefault="00BD109E" w:rsidP="00E93B9B">
      <w:pPr>
        <w:spacing w:after="360" w:line="240" w:lineRule="auto"/>
        <w:jc w:val="both"/>
        <w:rPr>
          <w:rFonts w:ascii="Times New Roman" w:hAnsi="Times New Roman"/>
          <w:b/>
          <w:sz w:val="24"/>
          <w:szCs w:val="24"/>
        </w:rPr>
      </w:pPr>
      <w:r>
        <w:rPr>
          <w:rFonts w:ascii="Times New Roman" w:hAnsi="Times New Roman"/>
          <w:b/>
          <w:sz w:val="24"/>
          <w:szCs w:val="24"/>
        </w:rPr>
        <w:t>Profesora: Lil María Pichs Hernández (Investigadora de la Oficina del Programa martiano)</w:t>
      </w:r>
    </w:p>
    <w:p w14:paraId="613A1C7E"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0D63EAB0" w14:textId="77777777" w:rsidR="00A275EA" w:rsidRDefault="000C3EFB" w:rsidP="00A275EA">
      <w:pPr>
        <w:rPr>
          <w:rFonts w:ascii="Times New Roman" w:hAnsi="Times New Roman"/>
          <w:sz w:val="24"/>
          <w:szCs w:val="24"/>
        </w:rPr>
      </w:pPr>
      <w:r w:rsidRPr="00A275EA">
        <w:rPr>
          <w:rFonts w:ascii="Times New Roman" w:hAnsi="Times New Roman"/>
          <w:sz w:val="24"/>
          <w:szCs w:val="24"/>
        </w:rPr>
        <w:t xml:space="preserve">Martí, José: </w:t>
      </w:r>
      <w:r w:rsidR="00A275EA">
        <w:rPr>
          <w:rFonts w:ascii="Times New Roman" w:hAnsi="Times New Roman"/>
          <w:sz w:val="24"/>
          <w:szCs w:val="24"/>
        </w:rPr>
        <w:t xml:space="preserve">“Nuestra América”, en </w:t>
      </w:r>
      <w:r w:rsidR="00A275EA" w:rsidRPr="00A275EA">
        <w:rPr>
          <w:rFonts w:ascii="Times New Roman" w:hAnsi="Times New Roman"/>
          <w:i/>
          <w:sz w:val="24"/>
          <w:szCs w:val="24"/>
        </w:rPr>
        <w:t>Obras Completas</w:t>
      </w:r>
      <w:r w:rsidR="00A275EA">
        <w:rPr>
          <w:rFonts w:ascii="Times New Roman" w:hAnsi="Times New Roman"/>
          <w:sz w:val="24"/>
          <w:szCs w:val="24"/>
        </w:rPr>
        <w:t xml:space="preserve">, t. VI, Editorial de Ciencias Sociales, La Habana, 1991. </w:t>
      </w:r>
    </w:p>
    <w:p w14:paraId="4D2F1E67" w14:textId="77777777" w:rsidR="00A275EA" w:rsidRPr="0047407B" w:rsidRDefault="00A275EA" w:rsidP="00E93B9B">
      <w:pPr>
        <w:spacing w:after="360"/>
        <w:rPr>
          <w:rFonts w:ascii="Palatino Linotype" w:hAnsi="Palatino Linotype"/>
        </w:rPr>
      </w:pPr>
      <w:r>
        <w:rPr>
          <w:rFonts w:ascii="Times New Roman" w:hAnsi="Times New Roman"/>
          <w:sz w:val="24"/>
          <w:szCs w:val="24"/>
        </w:rPr>
        <w:t>Martí, José: “</w:t>
      </w:r>
      <w:r w:rsidR="000C3EFB" w:rsidRPr="00A275EA">
        <w:rPr>
          <w:rFonts w:ascii="Times New Roman" w:hAnsi="Times New Roman"/>
          <w:sz w:val="24"/>
          <w:szCs w:val="24"/>
        </w:rPr>
        <w:t>Vindicación de Cuba</w:t>
      </w:r>
      <w:r>
        <w:rPr>
          <w:rFonts w:ascii="Times New Roman" w:hAnsi="Times New Roman"/>
          <w:sz w:val="24"/>
          <w:szCs w:val="24"/>
        </w:rPr>
        <w:t>”</w:t>
      </w:r>
      <w:r w:rsidR="000C3EFB" w:rsidRPr="00A275EA">
        <w:rPr>
          <w:rFonts w:ascii="Times New Roman" w:hAnsi="Times New Roman"/>
          <w:sz w:val="24"/>
          <w:szCs w:val="24"/>
        </w:rPr>
        <w:t>,</w:t>
      </w:r>
      <w:r w:rsidR="000C3EFB">
        <w:rPr>
          <w:rFonts w:ascii="Times New Roman" w:hAnsi="Times New Roman"/>
          <w:b/>
          <w:sz w:val="24"/>
          <w:szCs w:val="24"/>
        </w:rPr>
        <w:t xml:space="preserve"> </w:t>
      </w:r>
      <w:r w:rsidRPr="0047407B">
        <w:rPr>
          <w:rFonts w:ascii="Palatino Linotype" w:hAnsi="Palatino Linotype"/>
        </w:rPr>
        <w:t>Nueva York, 21 de marzo de 1889</w:t>
      </w:r>
    </w:p>
    <w:p w14:paraId="4AF70F01" w14:textId="77777777" w:rsidR="000C3EFB" w:rsidRPr="000C3EFB" w:rsidRDefault="000C3EFB" w:rsidP="00E93B9B">
      <w:pPr>
        <w:spacing w:after="0" w:line="360" w:lineRule="auto"/>
        <w:jc w:val="both"/>
        <w:rPr>
          <w:rFonts w:ascii="Times New Roman" w:hAnsi="Times New Roman"/>
          <w:b/>
          <w:sz w:val="24"/>
          <w:szCs w:val="24"/>
        </w:rPr>
      </w:pPr>
      <w:r w:rsidRPr="000C3EFB">
        <w:rPr>
          <w:rFonts w:ascii="Times New Roman" w:hAnsi="Times New Roman"/>
          <w:b/>
          <w:sz w:val="24"/>
          <w:szCs w:val="24"/>
        </w:rPr>
        <w:t>Bibliografía complementaria</w:t>
      </w:r>
    </w:p>
    <w:p w14:paraId="03076485"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sz w:val="24"/>
          <w:szCs w:val="24"/>
        </w:rPr>
        <w:t xml:space="preserve">Cordoví Núñez, Yoel: </w:t>
      </w:r>
      <w:r w:rsidRPr="001C41F2">
        <w:rPr>
          <w:rFonts w:ascii="Times New Roman" w:hAnsi="Times New Roman"/>
          <w:i/>
          <w:sz w:val="24"/>
          <w:szCs w:val="24"/>
        </w:rPr>
        <w:t>Magisterio y nacionalismo en las escuelas públicas de Cuba, 1899-1920</w:t>
      </w:r>
      <w:r w:rsidRPr="001C41F2">
        <w:rPr>
          <w:rFonts w:ascii="Times New Roman" w:hAnsi="Times New Roman"/>
          <w:sz w:val="24"/>
          <w:szCs w:val="24"/>
        </w:rPr>
        <w:t>, Editorial de Ciencias Sociales, La Habana, 2012.</w:t>
      </w:r>
    </w:p>
    <w:p w14:paraId="4DA7FCE9"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Iglesias Utset, Marial: “José Martí: mito, legitimación y símbolo. La génesis del mito martiano y la emergencia del nacionalismo republicano en Cuba (1895-1920)”, en Colectivo de Autores: </w:t>
      </w:r>
      <w:r w:rsidRPr="001C41F2">
        <w:rPr>
          <w:rFonts w:ascii="Times New Roman" w:hAnsi="Times New Roman"/>
          <w:i/>
          <w:sz w:val="24"/>
          <w:szCs w:val="24"/>
        </w:rPr>
        <w:t>Diez nuevas miradas de historia de Cuba</w:t>
      </w:r>
      <w:r w:rsidRPr="001C41F2">
        <w:rPr>
          <w:rFonts w:ascii="Times New Roman" w:hAnsi="Times New Roman"/>
          <w:sz w:val="24"/>
          <w:szCs w:val="24"/>
        </w:rPr>
        <w:t>, Universitat Jaume I.</w:t>
      </w:r>
    </w:p>
    <w:p w14:paraId="3AC5016D" w14:textId="77777777" w:rsidR="00C22AE2" w:rsidRDefault="00C22AE2" w:rsidP="003E38FB">
      <w:pPr>
        <w:spacing w:line="240" w:lineRule="auto"/>
        <w:jc w:val="both"/>
        <w:rPr>
          <w:rFonts w:ascii="Times New Roman" w:hAnsi="Times New Roman"/>
          <w:b/>
          <w:sz w:val="24"/>
          <w:szCs w:val="24"/>
        </w:rPr>
      </w:pPr>
    </w:p>
    <w:p w14:paraId="14C1CAE1" w14:textId="387D5224" w:rsidR="001C41F2" w:rsidRPr="001C41F2" w:rsidRDefault="001C41F2" w:rsidP="003E38FB">
      <w:pPr>
        <w:spacing w:line="240" w:lineRule="auto"/>
        <w:jc w:val="both"/>
        <w:rPr>
          <w:rFonts w:ascii="Times New Roman" w:hAnsi="Times New Roman"/>
          <w:b/>
          <w:sz w:val="24"/>
          <w:szCs w:val="24"/>
        </w:rPr>
      </w:pPr>
      <w:r w:rsidRPr="001C41F2">
        <w:rPr>
          <w:rFonts w:ascii="Times New Roman" w:hAnsi="Times New Roman"/>
          <w:b/>
          <w:sz w:val="24"/>
          <w:szCs w:val="24"/>
        </w:rPr>
        <w:t xml:space="preserve">Clase </w:t>
      </w:r>
      <w:r w:rsidR="008E2D2A">
        <w:rPr>
          <w:rFonts w:ascii="Times New Roman" w:hAnsi="Times New Roman"/>
          <w:b/>
          <w:sz w:val="24"/>
          <w:szCs w:val="24"/>
        </w:rPr>
        <w:t>6</w:t>
      </w:r>
      <w:r w:rsidRPr="001C41F2">
        <w:rPr>
          <w:rFonts w:ascii="Times New Roman" w:hAnsi="Times New Roman"/>
          <w:b/>
          <w:sz w:val="24"/>
          <w:szCs w:val="24"/>
        </w:rPr>
        <w:t xml:space="preserve">- Expresiones de los debates por la modernidad cubana. Entre las corridas de toro y el béisbol </w:t>
      </w:r>
    </w:p>
    <w:p w14:paraId="6990DC1F" w14:textId="41DD6A33" w:rsidR="001C41F2" w:rsidRPr="001C41F2" w:rsidRDefault="001C41F2" w:rsidP="001C41F2">
      <w:pPr>
        <w:spacing w:after="240" w:line="360" w:lineRule="auto"/>
        <w:jc w:val="both"/>
        <w:rPr>
          <w:rFonts w:ascii="Times New Roman" w:hAnsi="Times New Roman"/>
          <w:b/>
          <w:sz w:val="24"/>
          <w:szCs w:val="24"/>
        </w:rPr>
      </w:pPr>
      <w:r w:rsidRPr="001C41F2">
        <w:rPr>
          <w:rFonts w:ascii="Times New Roman" w:hAnsi="Times New Roman"/>
          <w:b/>
          <w:sz w:val="24"/>
          <w:szCs w:val="24"/>
        </w:rPr>
        <w:t>Profesor: Dr. Félix Julio Alfonso</w:t>
      </w:r>
      <w:r w:rsidR="00517E5E">
        <w:rPr>
          <w:rFonts w:ascii="Times New Roman" w:hAnsi="Times New Roman"/>
          <w:b/>
          <w:sz w:val="24"/>
          <w:szCs w:val="24"/>
        </w:rPr>
        <w:t xml:space="preserve"> (Universidad de La Habana)</w:t>
      </w:r>
    </w:p>
    <w:p w14:paraId="75598EEA"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lastRenderedPageBreak/>
        <w:t>Bibliografía básica</w:t>
      </w:r>
      <w:r w:rsidRPr="001C41F2">
        <w:rPr>
          <w:rFonts w:ascii="Times New Roman" w:hAnsi="Times New Roman"/>
          <w:sz w:val="24"/>
          <w:szCs w:val="24"/>
        </w:rPr>
        <w:t>:</w:t>
      </w:r>
    </w:p>
    <w:p w14:paraId="07CC984E"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Alfonso López, Félix Julio: </w:t>
      </w:r>
      <w:r w:rsidRPr="001C41F2">
        <w:rPr>
          <w:rFonts w:ascii="Times New Roman" w:hAnsi="Times New Roman"/>
          <w:i/>
          <w:sz w:val="24"/>
          <w:szCs w:val="24"/>
        </w:rPr>
        <w:t>Sociedad, cultura y deporte</w:t>
      </w:r>
      <w:r w:rsidRPr="001C41F2">
        <w:rPr>
          <w:rFonts w:ascii="Times New Roman" w:hAnsi="Times New Roman"/>
          <w:sz w:val="24"/>
          <w:szCs w:val="24"/>
        </w:rPr>
        <w:t xml:space="preserve">, Ediciones Loynaz, Pinar del Río, 2010. </w:t>
      </w:r>
    </w:p>
    <w:p w14:paraId="4EFB8E06"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Prado Pérez de Peñamil, Santiago: </w:t>
      </w:r>
      <w:r w:rsidRPr="001C41F2">
        <w:rPr>
          <w:rFonts w:ascii="Times New Roman" w:hAnsi="Times New Roman"/>
          <w:i/>
          <w:sz w:val="24"/>
          <w:szCs w:val="24"/>
        </w:rPr>
        <w:t>Las corridas de toros en La Habana. Una enconada polémica republicana</w:t>
      </w:r>
      <w:r w:rsidRPr="001C41F2">
        <w:rPr>
          <w:rFonts w:ascii="Times New Roman" w:hAnsi="Times New Roman"/>
          <w:sz w:val="24"/>
          <w:szCs w:val="24"/>
        </w:rPr>
        <w:t>, Ediciones Boloña, La Habana, 2018.</w:t>
      </w:r>
    </w:p>
    <w:p w14:paraId="23846408"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Riaño San Marful, Pablo: </w:t>
      </w:r>
      <w:r w:rsidRPr="001C41F2">
        <w:rPr>
          <w:rFonts w:ascii="Times New Roman" w:hAnsi="Times New Roman"/>
          <w:i/>
          <w:sz w:val="24"/>
          <w:szCs w:val="24"/>
        </w:rPr>
        <w:t>Gallos y toros en Cuba</w:t>
      </w:r>
      <w:r w:rsidRPr="001C41F2">
        <w:rPr>
          <w:rFonts w:ascii="Times New Roman" w:hAnsi="Times New Roman"/>
          <w:sz w:val="24"/>
          <w:szCs w:val="24"/>
        </w:rPr>
        <w:t>, Fundación Fernando Ortiz, La Habana, 2002.</w:t>
      </w:r>
    </w:p>
    <w:p w14:paraId="28FE574E" w14:textId="77777777" w:rsidR="001C41F2" w:rsidRPr="001C41F2" w:rsidRDefault="001C41F2" w:rsidP="001C41F2">
      <w:pPr>
        <w:spacing w:after="120" w:line="360" w:lineRule="auto"/>
        <w:jc w:val="both"/>
        <w:rPr>
          <w:rFonts w:ascii="Times New Roman" w:hAnsi="Times New Roman"/>
          <w:sz w:val="24"/>
          <w:szCs w:val="24"/>
        </w:rPr>
      </w:pPr>
    </w:p>
    <w:p w14:paraId="4068215B" w14:textId="400412FA"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 xml:space="preserve">Clase </w:t>
      </w:r>
      <w:r w:rsidR="008E2D2A">
        <w:rPr>
          <w:rFonts w:ascii="Times New Roman" w:hAnsi="Times New Roman"/>
          <w:b/>
          <w:sz w:val="24"/>
          <w:szCs w:val="24"/>
        </w:rPr>
        <w:t>7</w:t>
      </w:r>
      <w:r w:rsidRPr="001C41F2">
        <w:rPr>
          <w:rFonts w:ascii="Times New Roman" w:hAnsi="Times New Roman"/>
          <w:b/>
          <w:sz w:val="24"/>
          <w:szCs w:val="24"/>
        </w:rPr>
        <w:t xml:space="preserve">- Maestros cubanos en Harvard. Construyendo la nación ¿a la americana? </w:t>
      </w:r>
    </w:p>
    <w:p w14:paraId="75D4679D"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7097DDC8"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sz w:val="24"/>
          <w:szCs w:val="24"/>
        </w:rPr>
        <w:t xml:space="preserve">Cordoví Núñez, Yoel: </w:t>
      </w:r>
      <w:r w:rsidRPr="001C41F2">
        <w:rPr>
          <w:rFonts w:ascii="Times New Roman" w:hAnsi="Times New Roman"/>
          <w:i/>
          <w:sz w:val="24"/>
          <w:szCs w:val="24"/>
        </w:rPr>
        <w:t>Magisterio y nacionalismo en las escuelas públicas de Cuba, 1899-1920</w:t>
      </w:r>
      <w:r w:rsidRPr="001C41F2">
        <w:rPr>
          <w:rFonts w:ascii="Times New Roman" w:hAnsi="Times New Roman"/>
          <w:sz w:val="24"/>
          <w:szCs w:val="24"/>
        </w:rPr>
        <w:t>, Editorial de Ciencias Sociales, La Habana, 2012.</w:t>
      </w:r>
    </w:p>
    <w:p w14:paraId="0D24234B"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sz w:val="24"/>
          <w:szCs w:val="24"/>
        </w:rPr>
        <w:t xml:space="preserve">Iglesias Utset, Marial: </w:t>
      </w:r>
      <w:r w:rsidRPr="001C41F2">
        <w:rPr>
          <w:rFonts w:ascii="Times New Roman" w:hAnsi="Times New Roman"/>
          <w:i/>
          <w:sz w:val="24"/>
          <w:szCs w:val="24"/>
        </w:rPr>
        <w:t>Las metáforas del cambio en la vida cotidiana. Cuba, 1898-1902</w:t>
      </w:r>
      <w:r w:rsidRPr="001C41F2">
        <w:rPr>
          <w:rFonts w:ascii="Times New Roman" w:hAnsi="Times New Roman"/>
          <w:sz w:val="24"/>
          <w:szCs w:val="24"/>
        </w:rPr>
        <w:t>, Ediciones Unión, La Habana, 2003,</w:t>
      </w:r>
    </w:p>
    <w:p w14:paraId="3E6A9B6F" w14:textId="663FEFA8" w:rsid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Documental: Los cubanos de Harvard, por Danny González Lucena</w:t>
      </w:r>
    </w:p>
    <w:p w14:paraId="3DD9E4A9" w14:textId="77777777" w:rsidR="00517E5E" w:rsidRDefault="00517E5E" w:rsidP="001C41F2">
      <w:pPr>
        <w:spacing w:after="120" w:line="360" w:lineRule="auto"/>
        <w:jc w:val="both"/>
        <w:rPr>
          <w:rFonts w:ascii="Times New Roman" w:hAnsi="Times New Roman"/>
          <w:sz w:val="24"/>
          <w:szCs w:val="24"/>
        </w:rPr>
      </w:pPr>
    </w:p>
    <w:p w14:paraId="3050FC0F" w14:textId="0CD0C436"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 xml:space="preserve">Clase </w:t>
      </w:r>
      <w:r w:rsidR="008E2D2A">
        <w:rPr>
          <w:rFonts w:ascii="Times New Roman" w:hAnsi="Times New Roman"/>
          <w:b/>
          <w:sz w:val="24"/>
          <w:szCs w:val="24"/>
        </w:rPr>
        <w:t>8</w:t>
      </w:r>
      <w:r w:rsidRPr="001C41F2">
        <w:rPr>
          <w:rFonts w:ascii="Times New Roman" w:hAnsi="Times New Roman"/>
          <w:b/>
          <w:sz w:val="24"/>
          <w:szCs w:val="24"/>
        </w:rPr>
        <w:t>- Feminismo, infancia y publicidad en Cuba</w:t>
      </w:r>
    </w:p>
    <w:p w14:paraId="2DE2A8F6" w14:textId="77777777"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Bibliografía básica:</w:t>
      </w:r>
    </w:p>
    <w:p w14:paraId="6B78B337"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Cordoví Núñez, Yoel: “Para un baño de belleza… Salud y publicidad infantil en Cuba (1902-1959)”, en </w:t>
      </w:r>
      <w:r w:rsidRPr="001C41F2">
        <w:rPr>
          <w:rFonts w:ascii="Times New Roman" w:hAnsi="Times New Roman"/>
          <w:i/>
          <w:sz w:val="24"/>
          <w:szCs w:val="24"/>
        </w:rPr>
        <w:t>Pedagogía y saberes</w:t>
      </w:r>
      <w:r w:rsidRPr="001C41F2">
        <w:rPr>
          <w:rFonts w:ascii="Times New Roman" w:hAnsi="Times New Roman"/>
          <w:sz w:val="24"/>
          <w:szCs w:val="24"/>
        </w:rPr>
        <w:t>, no. 37, Bogotá, julio-diciembre 2012.</w:t>
      </w:r>
    </w:p>
    <w:p w14:paraId="2BB6D039" w14:textId="77777777" w:rsidR="00517E5E" w:rsidRDefault="00517E5E" w:rsidP="001C41F2">
      <w:pPr>
        <w:spacing w:after="120" w:line="360" w:lineRule="auto"/>
        <w:jc w:val="both"/>
        <w:rPr>
          <w:rFonts w:ascii="Times New Roman" w:hAnsi="Times New Roman"/>
          <w:b/>
          <w:sz w:val="24"/>
          <w:szCs w:val="24"/>
        </w:rPr>
      </w:pPr>
    </w:p>
    <w:p w14:paraId="2255A022" w14:textId="6B25FF0F"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ENTREGA DE LOS RESULTADOS DE LA ORIENTACIÓN DE LECTURA I</w:t>
      </w:r>
    </w:p>
    <w:p w14:paraId="49ECFEEF" w14:textId="77777777" w:rsidR="001C41F2" w:rsidRPr="001C41F2" w:rsidRDefault="001C41F2" w:rsidP="001C41F2">
      <w:pPr>
        <w:spacing w:after="120" w:line="360" w:lineRule="auto"/>
        <w:jc w:val="both"/>
        <w:rPr>
          <w:rFonts w:ascii="Times New Roman" w:hAnsi="Times New Roman"/>
          <w:b/>
          <w:sz w:val="24"/>
          <w:szCs w:val="24"/>
        </w:rPr>
      </w:pPr>
    </w:p>
    <w:p w14:paraId="1CF1AF52" w14:textId="77777777" w:rsidR="00C22AE2" w:rsidRDefault="00C22AE2" w:rsidP="003E38FB">
      <w:pPr>
        <w:spacing w:after="240" w:line="240" w:lineRule="auto"/>
        <w:jc w:val="both"/>
        <w:rPr>
          <w:rFonts w:ascii="Times New Roman" w:hAnsi="Times New Roman"/>
          <w:b/>
          <w:sz w:val="24"/>
          <w:szCs w:val="24"/>
        </w:rPr>
      </w:pPr>
    </w:p>
    <w:p w14:paraId="23FCF4B6" w14:textId="32D47DFA" w:rsidR="001C41F2" w:rsidRPr="001C41F2" w:rsidRDefault="001C41F2" w:rsidP="003E38FB">
      <w:pPr>
        <w:spacing w:after="240" w:line="240" w:lineRule="auto"/>
        <w:jc w:val="both"/>
        <w:rPr>
          <w:rFonts w:ascii="Times New Roman" w:hAnsi="Times New Roman"/>
          <w:b/>
          <w:sz w:val="24"/>
          <w:szCs w:val="24"/>
        </w:rPr>
      </w:pPr>
      <w:r w:rsidRPr="001C41F2">
        <w:rPr>
          <w:rFonts w:ascii="Times New Roman" w:hAnsi="Times New Roman"/>
          <w:b/>
          <w:sz w:val="24"/>
          <w:szCs w:val="24"/>
        </w:rPr>
        <w:lastRenderedPageBreak/>
        <w:t xml:space="preserve">Clase </w:t>
      </w:r>
      <w:r w:rsidR="008E2D2A">
        <w:rPr>
          <w:rFonts w:ascii="Times New Roman" w:hAnsi="Times New Roman"/>
          <w:b/>
          <w:sz w:val="24"/>
          <w:szCs w:val="24"/>
        </w:rPr>
        <w:t>9</w:t>
      </w:r>
      <w:r w:rsidRPr="001C41F2">
        <w:rPr>
          <w:rFonts w:ascii="Times New Roman" w:hAnsi="Times New Roman"/>
          <w:b/>
          <w:sz w:val="24"/>
          <w:szCs w:val="24"/>
        </w:rPr>
        <w:t>- La crisis del modelo liberal cubano (1920-1933)</w:t>
      </w:r>
      <w:r w:rsidR="00B26B88">
        <w:rPr>
          <w:rFonts w:ascii="Times New Roman" w:hAnsi="Times New Roman"/>
          <w:b/>
          <w:sz w:val="24"/>
          <w:szCs w:val="24"/>
        </w:rPr>
        <w:t xml:space="preserve"> y el malestar de los intelectuales</w:t>
      </w:r>
    </w:p>
    <w:p w14:paraId="3A44B472" w14:textId="77777777" w:rsidR="001C41F2" w:rsidRPr="001C41F2" w:rsidRDefault="001C41F2" w:rsidP="003E38FB">
      <w:pPr>
        <w:spacing w:after="0"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01A32BD3" w14:textId="501689C0" w:rsidR="00B26B88" w:rsidRDefault="00B26B88" w:rsidP="005A617C">
      <w:pPr>
        <w:spacing w:after="240" w:line="240" w:lineRule="auto"/>
        <w:jc w:val="both"/>
        <w:rPr>
          <w:rFonts w:ascii="Times New Roman" w:hAnsi="Times New Roman"/>
          <w:sz w:val="24"/>
          <w:szCs w:val="24"/>
        </w:rPr>
      </w:pPr>
      <w:r w:rsidRPr="00CB0A53">
        <w:rPr>
          <w:rFonts w:ascii="Times New Roman" w:hAnsi="Times New Roman"/>
          <w:i/>
          <w:iCs/>
          <w:sz w:val="24"/>
          <w:szCs w:val="24"/>
        </w:rPr>
        <w:t>Julio Antonio Mella:</w:t>
      </w:r>
      <w:r>
        <w:rPr>
          <w:rFonts w:ascii="Times New Roman" w:hAnsi="Times New Roman"/>
          <w:sz w:val="24"/>
          <w:szCs w:val="24"/>
        </w:rPr>
        <w:t xml:space="preserve"> </w:t>
      </w:r>
      <w:r w:rsidRPr="00CB0A53">
        <w:rPr>
          <w:rFonts w:ascii="Times New Roman" w:hAnsi="Times New Roman"/>
          <w:i/>
          <w:iCs/>
          <w:sz w:val="24"/>
          <w:szCs w:val="24"/>
        </w:rPr>
        <w:t>Textos escogidos</w:t>
      </w:r>
      <w:r>
        <w:rPr>
          <w:rFonts w:ascii="Times New Roman" w:hAnsi="Times New Roman"/>
          <w:sz w:val="24"/>
          <w:szCs w:val="24"/>
        </w:rPr>
        <w:t>, Ediciones La Memoria, 2017.</w:t>
      </w:r>
    </w:p>
    <w:p w14:paraId="7CCDE0CF" w14:textId="762F3F0E" w:rsidR="005A617C" w:rsidRDefault="00B26B88" w:rsidP="005A617C">
      <w:pPr>
        <w:spacing w:after="240" w:line="240" w:lineRule="auto"/>
        <w:jc w:val="both"/>
        <w:rPr>
          <w:rFonts w:ascii="Times New Roman" w:hAnsi="Times New Roman"/>
          <w:sz w:val="24"/>
          <w:szCs w:val="24"/>
        </w:rPr>
      </w:pPr>
      <w:r>
        <w:rPr>
          <w:rFonts w:ascii="Times New Roman" w:hAnsi="Times New Roman"/>
          <w:sz w:val="24"/>
          <w:szCs w:val="24"/>
        </w:rPr>
        <w:t>Jorge Mañach: La crisis de la alta cultura en Cuba</w:t>
      </w:r>
      <w:r w:rsidR="005A617C">
        <w:rPr>
          <w:rFonts w:ascii="Times New Roman" w:hAnsi="Times New Roman"/>
          <w:sz w:val="24"/>
          <w:szCs w:val="24"/>
        </w:rPr>
        <w:t>.</w:t>
      </w:r>
    </w:p>
    <w:p w14:paraId="019735CB" w14:textId="0D92E9B6" w:rsidR="005A617C" w:rsidRPr="001C41F2" w:rsidRDefault="005A617C" w:rsidP="005A617C">
      <w:pPr>
        <w:spacing w:after="360" w:line="240" w:lineRule="auto"/>
        <w:jc w:val="both"/>
        <w:rPr>
          <w:rFonts w:ascii="Times New Roman" w:hAnsi="Times New Roman"/>
          <w:sz w:val="24"/>
          <w:szCs w:val="24"/>
        </w:rPr>
      </w:pPr>
      <w:r>
        <w:rPr>
          <w:rFonts w:ascii="Times New Roman" w:hAnsi="Times New Roman"/>
          <w:sz w:val="24"/>
          <w:szCs w:val="24"/>
        </w:rPr>
        <w:t xml:space="preserve">Raúl Roa: Carta a Jorge Mañach, en </w:t>
      </w:r>
      <w:r w:rsidRPr="005A617C">
        <w:rPr>
          <w:rFonts w:ascii="Times New Roman" w:hAnsi="Times New Roman"/>
          <w:i/>
          <w:iCs/>
          <w:sz w:val="24"/>
          <w:szCs w:val="24"/>
        </w:rPr>
        <w:t>Bufa subversiva</w:t>
      </w:r>
      <w:r>
        <w:rPr>
          <w:rFonts w:ascii="Times New Roman" w:hAnsi="Times New Roman"/>
          <w:sz w:val="24"/>
          <w:szCs w:val="24"/>
        </w:rPr>
        <w:t>, p. 191.</w:t>
      </w:r>
    </w:p>
    <w:p w14:paraId="72677713" w14:textId="77777777" w:rsidR="001C41F2" w:rsidRPr="001C41F2" w:rsidRDefault="001C41F2" w:rsidP="003E38FB">
      <w:pPr>
        <w:spacing w:after="0" w:line="360" w:lineRule="auto"/>
        <w:jc w:val="both"/>
        <w:rPr>
          <w:rFonts w:ascii="Times New Roman" w:hAnsi="Times New Roman"/>
          <w:sz w:val="24"/>
          <w:szCs w:val="24"/>
        </w:rPr>
      </w:pPr>
      <w:r w:rsidRPr="001C41F2">
        <w:rPr>
          <w:rFonts w:ascii="Times New Roman" w:hAnsi="Times New Roman"/>
          <w:b/>
          <w:sz w:val="24"/>
          <w:szCs w:val="24"/>
        </w:rPr>
        <w:t>Bibliografía complementaria</w:t>
      </w:r>
      <w:r w:rsidRPr="001C41F2">
        <w:rPr>
          <w:rFonts w:ascii="Times New Roman" w:hAnsi="Times New Roman"/>
          <w:sz w:val="24"/>
          <w:szCs w:val="24"/>
        </w:rPr>
        <w:t>:</w:t>
      </w:r>
    </w:p>
    <w:p w14:paraId="065004F9" w14:textId="3CC6B636" w:rsidR="001C41F2" w:rsidRDefault="001C41F2" w:rsidP="00C22AE2">
      <w:pPr>
        <w:spacing w:after="360" w:line="360" w:lineRule="auto"/>
        <w:jc w:val="both"/>
        <w:rPr>
          <w:rFonts w:ascii="Times New Roman" w:hAnsi="Times New Roman"/>
          <w:sz w:val="24"/>
          <w:szCs w:val="24"/>
        </w:rPr>
      </w:pPr>
      <w:r w:rsidRPr="001C41F2">
        <w:rPr>
          <w:rFonts w:ascii="Times New Roman" w:hAnsi="Times New Roman"/>
          <w:sz w:val="24"/>
          <w:szCs w:val="24"/>
        </w:rPr>
        <w:t xml:space="preserve">Martínez Heredia, Fernando: “El problemático nacionalismo de la primera república”, en </w:t>
      </w:r>
      <w:r w:rsidRPr="001C41F2">
        <w:rPr>
          <w:rFonts w:ascii="Times New Roman" w:hAnsi="Times New Roman"/>
          <w:i/>
          <w:sz w:val="24"/>
          <w:szCs w:val="24"/>
        </w:rPr>
        <w:t>Historia y memoria: sociedad, cultura y vida cotidiana en Cuba, 1878-1917</w:t>
      </w:r>
      <w:r w:rsidRPr="001C41F2">
        <w:rPr>
          <w:rFonts w:ascii="Times New Roman" w:hAnsi="Times New Roman"/>
          <w:sz w:val="24"/>
          <w:szCs w:val="24"/>
        </w:rPr>
        <w:t>, Centro de Investigaciones y Desarrollo de la Cultura Juan Marinello, 2003.</w:t>
      </w:r>
    </w:p>
    <w:p w14:paraId="2618D43D" w14:textId="325D5DB0" w:rsidR="00214A39" w:rsidRPr="00214A39" w:rsidRDefault="00214A39" w:rsidP="00C22AE2">
      <w:pPr>
        <w:spacing w:after="360" w:line="360" w:lineRule="auto"/>
        <w:jc w:val="both"/>
        <w:rPr>
          <w:rFonts w:ascii="Times New Roman" w:hAnsi="Times New Roman"/>
          <w:b/>
          <w:bCs/>
          <w:sz w:val="24"/>
          <w:szCs w:val="24"/>
        </w:rPr>
      </w:pPr>
      <w:r w:rsidRPr="00214A39">
        <w:rPr>
          <w:rFonts w:ascii="Times New Roman" w:hAnsi="Times New Roman"/>
          <w:b/>
          <w:bCs/>
          <w:sz w:val="24"/>
          <w:szCs w:val="24"/>
        </w:rPr>
        <w:t>Clase 10</w:t>
      </w:r>
      <w:r>
        <w:rPr>
          <w:rFonts w:ascii="Times New Roman" w:hAnsi="Times New Roman"/>
          <w:b/>
          <w:bCs/>
          <w:sz w:val="24"/>
          <w:szCs w:val="24"/>
        </w:rPr>
        <w:t>-</w:t>
      </w:r>
      <w:r w:rsidRPr="00214A39">
        <w:rPr>
          <w:rFonts w:ascii="Times New Roman" w:hAnsi="Times New Roman"/>
          <w:b/>
          <w:bCs/>
          <w:sz w:val="24"/>
          <w:szCs w:val="24"/>
        </w:rPr>
        <w:t xml:space="preserve"> Visita guiada al Capitolio</w:t>
      </w:r>
    </w:p>
    <w:p w14:paraId="6D249707" w14:textId="1158CC29"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1</w:t>
      </w:r>
      <w:r w:rsidR="00214A39">
        <w:rPr>
          <w:rFonts w:ascii="Times New Roman" w:hAnsi="Times New Roman"/>
          <w:b/>
          <w:sz w:val="24"/>
          <w:szCs w:val="24"/>
        </w:rPr>
        <w:t>1</w:t>
      </w:r>
      <w:r w:rsidRPr="001C41F2">
        <w:rPr>
          <w:rFonts w:ascii="Times New Roman" w:hAnsi="Times New Roman"/>
          <w:b/>
          <w:sz w:val="24"/>
          <w:szCs w:val="24"/>
        </w:rPr>
        <w:t xml:space="preserve">- </w:t>
      </w:r>
      <w:r w:rsidR="00CB0A53">
        <w:rPr>
          <w:rFonts w:ascii="Times New Roman" w:hAnsi="Times New Roman"/>
          <w:b/>
          <w:sz w:val="24"/>
          <w:szCs w:val="24"/>
        </w:rPr>
        <w:t xml:space="preserve">Constitucionalismo y golpe de Estado </w:t>
      </w:r>
    </w:p>
    <w:p w14:paraId="2FC2D910"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Debates de fragmentos del documental ¡Viva la República!</w:t>
      </w:r>
    </w:p>
    <w:p w14:paraId="610DF57B" w14:textId="77777777" w:rsidR="001C41F2" w:rsidRPr="003E38FB" w:rsidRDefault="001C41F2" w:rsidP="001C41F2">
      <w:pPr>
        <w:spacing w:after="120" w:line="360" w:lineRule="auto"/>
        <w:jc w:val="both"/>
        <w:rPr>
          <w:rFonts w:ascii="Times New Roman" w:hAnsi="Times New Roman"/>
          <w:sz w:val="24"/>
          <w:szCs w:val="24"/>
        </w:rPr>
      </w:pPr>
      <w:r w:rsidRPr="003E38FB">
        <w:rPr>
          <w:rFonts w:ascii="Times New Roman" w:hAnsi="Times New Roman"/>
          <w:sz w:val="24"/>
          <w:szCs w:val="24"/>
        </w:rPr>
        <w:t>Fragmentos de intervenciones de intelectuales relacionadas con la vida republicana en el programa radial Universidad del Aire.</w:t>
      </w:r>
    </w:p>
    <w:p w14:paraId="6F8F5223" w14:textId="77777777" w:rsidR="00FF795E" w:rsidRPr="003E38FB" w:rsidRDefault="00FF795E" w:rsidP="00FF795E">
      <w:pPr>
        <w:spacing w:after="120" w:line="360" w:lineRule="auto"/>
        <w:jc w:val="both"/>
        <w:rPr>
          <w:rFonts w:ascii="Times New Roman" w:hAnsi="Times New Roman"/>
          <w:b/>
          <w:sz w:val="24"/>
          <w:szCs w:val="24"/>
        </w:rPr>
      </w:pPr>
      <w:r w:rsidRPr="003E38FB">
        <w:rPr>
          <w:rFonts w:ascii="Times New Roman" w:hAnsi="Times New Roman"/>
          <w:b/>
          <w:sz w:val="24"/>
          <w:szCs w:val="24"/>
        </w:rPr>
        <w:t>Bibliografía básica</w:t>
      </w:r>
    </w:p>
    <w:p w14:paraId="472B686C" w14:textId="0E91B9CF" w:rsidR="00FF795E" w:rsidRDefault="00FF795E" w:rsidP="006C0334">
      <w:pPr>
        <w:spacing w:after="360" w:line="360" w:lineRule="auto"/>
        <w:jc w:val="both"/>
        <w:rPr>
          <w:rFonts w:ascii="Times New Roman" w:hAnsi="Times New Roman"/>
          <w:sz w:val="24"/>
          <w:szCs w:val="24"/>
          <w:lang w:val="es-ES"/>
        </w:rPr>
      </w:pPr>
      <w:r w:rsidRPr="003E38FB">
        <w:rPr>
          <w:rFonts w:ascii="Times New Roman" w:hAnsi="Times New Roman"/>
          <w:sz w:val="24"/>
          <w:szCs w:val="24"/>
          <w:lang w:val="es-ES"/>
        </w:rPr>
        <w:t xml:space="preserve">Berta Álvarez Martens: “Cuba entre revoluciones. Reformas y constituciones (1909-1940)”, en </w:t>
      </w:r>
      <w:r w:rsidRPr="003E38FB">
        <w:rPr>
          <w:rFonts w:ascii="Times New Roman" w:hAnsi="Times New Roman"/>
          <w:i/>
          <w:sz w:val="24"/>
          <w:szCs w:val="24"/>
          <w:lang w:val="es-ES"/>
        </w:rPr>
        <w:t>Debates</w:t>
      </w:r>
      <w:r w:rsidRPr="00FF795E">
        <w:rPr>
          <w:rFonts w:ascii="Times New Roman" w:hAnsi="Times New Roman"/>
          <w:i/>
          <w:sz w:val="24"/>
          <w:szCs w:val="24"/>
          <w:lang w:val="es-ES"/>
        </w:rPr>
        <w:t xml:space="preserve"> Americanos</w:t>
      </w:r>
      <w:r w:rsidRPr="00FF795E">
        <w:rPr>
          <w:rFonts w:ascii="Times New Roman" w:hAnsi="Times New Roman"/>
          <w:sz w:val="24"/>
          <w:szCs w:val="24"/>
          <w:lang w:val="es-ES"/>
        </w:rPr>
        <w:t>, no. 12, enero- dic., 2002, pp. 20-26.</w:t>
      </w:r>
    </w:p>
    <w:p w14:paraId="0791E417" w14:textId="1E1BA9AA" w:rsidR="005A617C" w:rsidRDefault="005A617C" w:rsidP="006C0334">
      <w:pPr>
        <w:spacing w:after="360" w:line="360" w:lineRule="auto"/>
        <w:jc w:val="both"/>
        <w:rPr>
          <w:rFonts w:ascii="Times New Roman" w:hAnsi="Times New Roman"/>
          <w:b/>
          <w:bCs/>
          <w:sz w:val="24"/>
          <w:szCs w:val="24"/>
          <w:lang w:val="es-ES"/>
        </w:rPr>
      </w:pPr>
      <w:r w:rsidRPr="005A617C">
        <w:rPr>
          <w:rFonts w:ascii="Times New Roman" w:hAnsi="Times New Roman"/>
          <w:b/>
          <w:bCs/>
          <w:sz w:val="24"/>
          <w:szCs w:val="24"/>
          <w:lang w:val="es-ES"/>
        </w:rPr>
        <w:t>Bibliografía complementaria</w:t>
      </w:r>
    </w:p>
    <w:p w14:paraId="26489DED" w14:textId="651EA9AE" w:rsidR="00B97DA9" w:rsidRPr="00B97DA9" w:rsidRDefault="00B97DA9" w:rsidP="006C0334">
      <w:pPr>
        <w:spacing w:after="360" w:line="360" w:lineRule="auto"/>
        <w:jc w:val="both"/>
        <w:rPr>
          <w:rFonts w:ascii="Times New Roman" w:hAnsi="Times New Roman"/>
          <w:sz w:val="24"/>
          <w:szCs w:val="24"/>
          <w:lang w:val="es-ES"/>
        </w:rPr>
      </w:pPr>
      <w:r w:rsidRPr="00B97DA9">
        <w:rPr>
          <w:rFonts w:ascii="Times New Roman" w:hAnsi="Times New Roman"/>
          <w:sz w:val="24"/>
          <w:szCs w:val="24"/>
          <w:lang w:val="es-ES"/>
        </w:rPr>
        <w:t xml:space="preserve">Instituto de Historia de Cuba: </w:t>
      </w:r>
      <w:r w:rsidRPr="00B97DA9">
        <w:rPr>
          <w:rFonts w:ascii="Times New Roman" w:hAnsi="Times New Roman"/>
          <w:i/>
          <w:iCs/>
          <w:sz w:val="24"/>
          <w:szCs w:val="24"/>
          <w:lang w:val="es-ES"/>
        </w:rPr>
        <w:t>Historia de Cuba. La Neocolonia</w:t>
      </w:r>
      <w:r w:rsidRPr="00B97DA9">
        <w:rPr>
          <w:rFonts w:ascii="Times New Roman" w:hAnsi="Times New Roman"/>
          <w:sz w:val="24"/>
          <w:szCs w:val="24"/>
          <w:lang w:val="es-ES"/>
        </w:rPr>
        <w:t>, t. III, pp. 376-383</w:t>
      </w:r>
    </w:p>
    <w:p w14:paraId="6751CC80" w14:textId="77777777" w:rsidR="00FF795E" w:rsidRPr="00FF795E" w:rsidRDefault="00FF795E" w:rsidP="006C0334">
      <w:pPr>
        <w:spacing w:after="0" w:line="360" w:lineRule="auto"/>
        <w:jc w:val="both"/>
        <w:rPr>
          <w:rFonts w:ascii="Times New Roman" w:hAnsi="Times New Roman"/>
          <w:lang w:val="es-ES"/>
        </w:rPr>
      </w:pPr>
      <w:r w:rsidRPr="001C41F2">
        <w:rPr>
          <w:rFonts w:ascii="Times New Roman" w:hAnsi="Times New Roman"/>
          <w:b/>
          <w:sz w:val="24"/>
          <w:szCs w:val="24"/>
        </w:rPr>
        <w:t>ORIENTACIÓN LECTURAS II</w:t>
      </w:r>
    </w:p>
    <w:p w14:paraId="481F3F77" w14:textId="77777777" w:rsidR="006C0334" w:rsidRPr="006C0334" w:rsidRDefault="006C0334" w:rsidP="001C41F2">
      <w:pPr>
        <w:spacing w:after="240" w:line="360" w:lineRule="auto"/>
        <w:jc w:val="both"/>
        <w:rPr>
          <w:rFonts w:ascii="Times New Roman" w:hAnsi="Times New Roman"/>
          <w:sz w:val="24"/>
          <w:szCs w:val="24"/>
        </w:rPr>
      </w:pPr>
      <w:r w:rsidRPr="006C0334">
        <w:rPr>
          <w:rFonts w:ascii="Times New Roman" w:hAnsi="Times New Roman"/>
          <w:sz w:val="24"/>
          <w:szCs w:val="24"/>
        </w:rPr>
        <w:t xml:space="preserve">Comentario </w:t>
      </w:r>
      <w:r>
        <w:rPr>
          <w:rFonts w:ascii="Times New Roman" w:hAnsi="Times New Roman"/>
          <w:sz w:val="24"/>
          <w:szCs w:val="24"/>
        </w:rPr>
        <w:t xml:space="preserve">por </w:t>
      </w:r>
      <w:r w:rsidRPr="006C0334">
        <w:rPr>
          <w:rFonts w:ascii="Times New Roman" w:hAnsi="Times New Roman"/>
          <w:sz w:val="24"/>
          <w:szCs w:val="24"/>
        </w:rPr>
        <w:t>escrito de los artículos de Jorge Mañach y Raúl Roa García</w:t>
      </w:r>
      <w:r>
        <w:rPr>
          <w:rFonts w:ascii="Times New Roman" w:hAnsi="Times New Roman"/>
          <w:sz w:val="24"/>
          <w:szCs w:val="24"/>
        </w:rPr>
        <w:t xml:space="preserve"> dispuestos en la bibliografía básica</w:t>
      </w:r>
      <w:r w:rsidRPr="006C0334">
        <w:rPr>
          <w:rFonts w:ascii="Times New Roman" w:hAnsi="Times New Roman"/>
          <w:sz w:val="24"/>
          <w:szCs w:val="24"/>
        </w:rPr>
        <w:t xml:space="preserve"> </w:t>
      </w:r>
    </w:p>
    <w:p w14:paraId="71D28075" w14:textId="77777777" w:rsidR="001C41F2" w:rsidRPr="001C41F2" w:rsidRDefault="001C41F2" w:rsidP="001C41F2">
      <w:pPr>
        <w:spacing w:after="240" w:line="360" w:lineRule="auto"/>
        <w:jc w:val="both"/>
        <w:rPr>
          <w:rFonts w:ascii="Times New Roman" w:hAnsi="Times New Roman"/>
          <w:sz w:val="24"/>
          <w:szCs w:val="24"/>
        </w:rPr>
      </w:pPr>
      <w:r w:rsidRPr="001C41F2">
        <w:rPr>
          <w:rFonts w:ascii="Times New Roman" w:hAnsi="Times New Roman"/>
          <w:b/>
          <w:sz w:val="24"/>
          <w:szCs w:val="24"/>
        </w:rPr>
        <w:lastRenderedPageBreak/>
        <w:t>Habilidades cognitivas</w:t>
      </w:r>
      <w:r w:rsidRPr="001C41F2">
        <w:rPr>
          <w:rFonts w:ascii="Times New Roman" w:hAnsi="Times New Roman"/>
          <w:sz w:val="24"/>
          <w:szCs w:val="24"/>
        </w:rPr>
        <w:t xml:space="preserve">: Ambos textos fueron escritos por dos de los grandes intelectuales de la vanguardia literaria en Cuba, aunque con posiciones ideológicas diferentes. De hecho, el texto de Roa es una respuesta política a Mañach. Los estudiantes deberán entregar una memoria escrita de hasta </w:t>
      </w:r>
      <w:r w:rsidR="00020C0C">
        <w:rPr>
          <w:rFonts w:ascii="Times New Roman" w:hAnsi="Times New Roman"/>
          <w:sz w:val="24"/>
          <w:szCs w:val="24"/>
        </w:rPr>
        <w:t>siete</w:t>
      </w:r>
      <w:r w:rsidRPr="001C41F2">
        <w:rPr>
          <w:rFonts w:ascii="Times New Roman" w:hAnsi="Times New Roman"/>
          <w:sz w:val="24"/>
          <w:szCs w:val="24"/>
        </w:rPr>
        <w:t xml:space="preserve"> páginas donde expongan sus ideas acerca de los modos en que ambos intelectuales asumieron la crisis republicana en Cuba, sus causas y soluciones. </w:t>
      </w:r>
    </w:p>
    <w:p w14:paraId="62433AB6" w14:textId="77777777" w:rsidR="002F6A08" w:rsidRDefault="002F6A08" w:rsidP="001C41F2">
      <w:pPr>
        <w:spacing w:after="120" w:line="360" w:lineRule="auto"/>
        <w:jc w:val="both"/>
        <w:rPr>
          <w:rFonts w:ascii="Times New Roman" w:hAnsi="Times New Roman"/>
          <w:b/>
          <w:sz w:val="24"/>
          <w:szCs w:val="24"/>
        </w:rPr>
      </w:pPr>
    </w:p>
    <w:p w14:paraId="4733662C" w14:textId="66845415"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1</w:t>
      </w:r>
      <w:r w:rsidR="00214A39">
        <w:rPr>
          <w:rFonts w:ascii="Times New Roman" w:hAnsi="Times New Roman"/>
          <w:b/>
          <w:sz w:val="24"/>
          <w:szCs w:val="24"/>
        </w:rPr>
        <w:t>2</w:t>
      </w:r>
      <w:r w:rsidRPr="001C41F2">
        <w:rPr>
          <w:rFonts w:ascii="Times New Roman" w:hAnsi="Times New Roman"/>
          <w:b/>
          <w:sz w:val="24"/>
          <w:szCs w:val="24"/>
        </w:rPr>
        <w:t>- Los caminos que conducen a la revolución de 1959</w:t>
      </w:r>
    </w:p>
    <w:p w14:paraId="19E38393"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483B4CDC"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Castro Ruz, Fidel: </w:t>
      </w:r>
      <w:r w:rsidRPr="001C41F2">
        <w:rPr>
          <w:rFonts w:ascii="Times New Roman" w:hAnsi="Times New Roman"/>
          <w:i/>
          <w:sz w:val="24"/>
          <w:szCs w:val="24"/>
        </w:rPr>
        <w:t>La historia me absolverá</w:t>
      </w:r>
      <w:r w:rsidRPr="001C41F2">
        <w:rPr>
          <w:rFonts w:ascii="Times New Roman" w:hAnsi="Times New Roman"/>
          <w:sz w:val="24"/>
          <w:szCs w:val="24"/>
        </w:rPr>
        <w:t xml:space="preserve">. </w:t>
      </w:r>
    </w:p>
    <w:p w14:paraId="26005F14" w14:textId="77777777" w:rsidR="006C0334" w:rsidRDefault="001C41F2" w:rsidP="006C0334">
      <w:pPr>
        <w:spacing w:after="120" w:line="360" w:lineRule="auto"/>
        <w:jc w:val="both"/>
        <w:rPr>
          <w:rFonts w:ascii="Times New Roman" w:hAnsi="Times New Roman"/>
          <w:sz w:val="24"/>
          <w:szCs w:val="24"/>
        </w:rPr>
      </w:pPr>
      <w:r w:rsidRPr="001C41F2">
        <w:rPr>
          <w:rFonts w:ascii="Times New Roman" w:hAnsi="Times New Roman"/>
          <w:sz w:val="24"/>
          <w:szCs w:val="24"/>
        </w:rPr>
        <w:t xml:space="preserve">Silva León, Arnaldo: </w:t>
      </w:r>
      <w:r w:rsidRPr="001C41F2">
        <w:rPr>
          <w:rFonts w:ascii="Times New Roman" w:hAnsi="Times New Roman"/>
          <w:i/>
          <w:sz w:val="24"/>
          <w:szCs w:val="24"/>
        </w:rPr>
        <w:t>Breve historia de la revolución cubana, 1959-2000</w:t>
      </w:r>
      <w:r w:rsidRPr="001C41F2">
        <w:rPr>
          <w:rFonts w:ascii="Times New Roman" w:hAnsi="Times New Roman"/>
          <w:sz w:val="24"/>
          <w:szCs w:val="24"/>
        </w:rPr>
        <w:t xml:space="preserve">, Editorial Ciencias Sociales, La Habana, 2003. </w:t>
      </w:r>
    </w:p>
    <w:p w14:paraId="774C3CDB" w14:textId="2818C067" w:rsidR="001C41F2" w:rsidRPr="001C41F2" w:rsidRDefault="001C41F2" w:rsidP="006C0334">
      <w:pPr>
        <w:spacing w:after="120" w:line="360" w:lineRule="auto"/>
        <w:jc w:val="both"/>
        <w:rPr>
          <w:rFonts w:ascii="Times New Roman" w:hAnsi="Times New Roman"/>
          <w:sz w:val="24"/>
          <w:szCs w:val="24"/>
        </w:rPr>
      </w:pPr>
      <w:r w:rsidRPr="001C41F2">
        <w:rPr>
          <w:rFonts w:ascii="Times New Roman" w:hAnsi="Times New Roman"/>
          <w:sz w:val="24"/>
          <w:szCs w:val="24"/>
        </w:rPr>
        <w:t>Fragmentos del programa radial “La Hora de Chibás”</w:t>
      </w:r>
      <w:r w:rsidR="00F33413">
        <w:rPr>
          <w:rFonts w:ascii="Times New Roman" w:hAnsi="Times New Roman"/>
          <w:sz w:val="24"/>
          <w:szCs w:val="24"/>
        </w:rPr>
        <w:t xml:space="preserve"> y el documental Cuba Roja</w:t>
      </w:r>
    </w:p>
    <w:p w14:paraId="4299A7D0" w14:textId="77777777" w:rsidR="00954688" w:rsidRDefault="00954688" w:rsidP="001C41F2">
      <w:pPr>
        <w:spacing w:after="240" w:line="360" w:lineRule="auto"/>
        <w:jc w:val="both"/>
        <w:rPr>
          <w:rFonts w:ascii="Times New Roman" w:hAnsi="Times New Roman"/>
          <w:b/>
          <w:sz w:val="24"/>
          <w:szCs w:val="24"/>
        </w:rPr>
      </w:pPr>
    </w:p>
    <w:p w14:paraId="42C79F69" w14:textId="311EC5CD" w:rsidR="001C41F2" w:rsidRPr="001C41F2" w:rsidRDefault="001C41F2" w:rsidP="001C41F2">
      <w:pPr>
        <w:spacing w:after="240" w:line="360" w:lineRule="auto"/>
        <w:jc w:val="both"/>
        <w:rPr>
          <w:rFonts w:ascii="Times New Roman" w:hAnsi="Times New Roman"/>
          <w:b/>
          <w:sz w:val="24"/>
          <w:szCs w:val="24"/>
        </w:rPr>
      </w:pPr>
      <w:r w:rsidRPr="001C41F2">
        <w:rPr>
          <w:rFonts w:ascii="Times New Roman" w:hAnsi="Times New Roman"/>
          <w:b/>
          <w:sz w:val="24"/>
          <w:szCs w:val="24"/>
        </w:rPr>
        <w:t>Clase 1</w:t>
      </w:r>
      <w:r w:rsidR="00214A39">
        <w:rPr>
          <w:rFonts w:ascii="Times New Roman" w:hAnsi="Times New Roman"/>
          <w:b/>
          <w:sz w:val="24"/>
          <w:szCs w:val="24"/>
        </w:rPr>
        <w:t>3</w:t>
      </w:r>
      <w:r w:rsidRPr="001C41F2">
        <w:rPr>
          <w:rFonts w:ascii="Times New Roman" w:hAnsi="Times New Roman"/>
          <w:b/>
          <w:sz w:val="24"/>
          <w:szCs w:val="24"/>
        </w:rPr>
        <w:t>- Visita guiada al Museo de la Revolución</w:t>
      </w:r>
    </w:p>
    <w:p w14:paraId="5614F91B" w14:textId="77777777" w:rsidR="00954688" w:rsidRDefault="00954688" w:rsidP="001C41F2">
      <w:pPr>
        <w:spacing w:after="120" w:line="360" w:lineRule="auto"/>
        <w:jc w:val="both"/>
        <w:rPr>
          <w:rFonts w:ascii="Times New Roman" w:hAnsi="Times New Roman"/>
          <w:b/>
          <w:sz w:val="24"/>
          <w:szCs w:val="24"/>
        </w:rPr>
      </w:pPr>
    </w:p>
    <w:p w14:paraId="557C9B84" w14:textId="35CDBEC0" w:rsid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1</w:t>
      </w:r>
      <w:r w:rsidR="00214A39">
        <w:rPr>
          <w:rFonts w:ascii="Times New Roman" w:hAnsi="Times New Roman"/>
          <w:b/>
          <w:sz w:val="24"/>
          <w:szCs w:val="24"/>
        </w:rPr>
        <w:t>4</w:t>
      </w:r>
      <w:r w:rsidRPr="001C41F2">
        <w:rPr>
          <w:rFonts w:ascii="Times New Roman" w:hAnsi="Times New Roman"/>
          <w:b/>
          <w:sz w:val="24"/>
          <w:szCs w:val="24"/>
        </w:rPr>
        <w:t xml:space="preserve">- Políticas culturales en revolución. </w:t>
      </w:r>
      <w:r w:rsidR="00BF1E70">
        <w:rPr>
          <w:rFonts w:ascii="Times New Roman" w:hAnsi="Times New Roman"/>
          <w:b/>
          <w:sz w:val="24"/>
          <w:szCs w:val="24"/>
        </w:rPr>
        <w:t>Década del 60</w:t>
      </w:r>
    </w:p>
    <w:p w14:paraId="2866FAD6" w14:textId="77777777" w:rsidR="000239C7" w:rsidRPr="000239C7" w:rsidRDefault="000239C7" w:rsidP="001C41F2">
      <w:pPr>
        <w:spacing w:after="120" w:line="360" w:lineRule="auto"/>
        <w:jc w:val="both"/>
        <w:rPr>
          <w:rFonts w:ascii="Times New Roman" w:hAnsi="Times New Roman"/>
          <w:b/>
          <w:sz w:val="24"/>
          <w:szCs w:val="24"/>
        </w:rPr>
      </w:pPr>
      <w:r w:rsidRPr="000239C7">
        <w:rPr>
          <w:rFonts w:ascii="Times New Roman" w:hAnsi="Times New Roman"/>
          <w:b/>
          <w:sz w:val="24"/>
          <w:szCs w:val="24"/>
        </w:rPr>
        <w:t>Bibliografía básica</w:t>
      </w:r>
    </w:p>
    <w:p w14:paraId="11B19C17" w14:textId="4AA92D9F" w:rsidR="00BF1E70" w:rsidRDefault="000239C7" w:rsidP="001C41F2">
      <w:pPr>
        <w:spacing w:after="120" w:line="360" w:lineRule="auto"/>
        <w:jc w:val="both"/>
        <w:rPr>
          <w:rStyle w:val="Hipervnculo"/>
          <w:rFonts w:ascii="Times New Roman" w:hAnsi="Times New Roman"/>
          <w:sz w:val="24"/>
          <w:szCs w:val="24"/>
        </w:rPr>
      </w:pPr>
      <w:r w:rsidRPr="001C41F2">
        <w:rPr>
          <w:rFonts w:ascii="Times New Roman" w:hAnsi="Times New Roman"/>
          <w:sz w:val="24"/>
          <w:szCs w:val="24"/>
        </w:rPr>
        <w:t>Castro Ruz, Fidel: Palabras a los intelectuales.</w:t>
      </w:r>
    </w:p>
    <w:p w14:paraId="4F4E101C" w14:textId="77777777" w:rsidR="00A92664" w:rsidRDefault="00A92664" w:rsidP="0015678A">
      <w:pPr>
        <w:spacing w:after="240" w:line="360" w:lineRule="auto"/>
        <w:jc w:val="both"/>
        <w:rPr>
          <w:rFonts w:ascii="Times New Roman" w:hAnsi="Times New Roman"/>
          <w:b/>
          <w:bCs/>
          <w:sz w:val="24"/>
          <w:szCs w:val="24"/>
        </w:rPr>
      </w:pPr>
    </w:p>
    <w:p w14:paraId="419182BC" w14:textId="1257D9E0" w:rsidR="0015678A" w:rsidRPr="00954688" w:rsidRDefault="0015678A" w:rsidP="0015678A">
      <w:pPr>
        <w:spacing w:after="240" w:line="360" w:lineRule="auto"/>
        <w:jc w:val="both"/>
        <w:rPr>
          <w:rFonts w:ascii="Times New Roman" w:hAnsi="Times New Roman"/>
          <w:b/>
          <w:bCs/>
          <w:sz w:val="24"/>
          <w:szCs w:val="24"/>
        </w:rPr>
      </w:pPr>
      <w:r w:rsidRPr="00954688">
        <w:rPr>
          <w:rFonts w:ascii="Times New Roman" w:hAnsi="Times New Roman"/>
          <w:b/>
          <w:bCs/>
          <w:sz w:val="24"/>
          <w:szCs w:val="24"/>
        </w:rPr>
        <w:t>ENTREGA DE LOS RESULTADOS DE LA ORIENTACIÓN DE LECTURA II</w:t>
      </w:r>
    </w:p>
    <w:p w14:paraId="7255211C" w14:textId="77777777" w:rsidR="003A4010" w:rsidRDefault="003A4010" w:rsidP="001C41F2">
      <w:pPr>
        <w:spacing w:after="120" w:line="360" w:lineRule="auto"/>
        <w:jc w:val="both"/>
        <w:rPr>
          <w:rFonts w:ascii="Times New Roman" w:hAnsi="Times New Roman"/>
          <w:b/>
          <w:sz w:val="24"/>
          <w:szCs w:val="24"/>
        </w:rPr>
      </w:pPr>
    </w:p>
    <w:p w14:paraId="2FB216A0" w14:textId="0DC0571E" w:rsidR="003A4010" w:rsidRDefault="003A4010" w:rsidP="001C41F2">
      <w:pPr>
        <w:spacing w:after="120" w:line="360" w:lineRule="auto"/>
        <w:jc w:val="both"/>
        <w:rPr>
          <w:rFonts w:ascii="Times New Roman" w:hAnsi="Times New Roman"/>
          <w:b/>
          <w:sz w:val="24"/>
          <w:szCs w:val="24"/>
        </w:rPr>
      </w:pPr>
      <w:r>
        <w:rPr>
          <w:rFonts w:ascii="Times New Roman" w:hAnsi="Times New Roman"/>
          <w:b/>
          <w:sz w:val="24"/>
          <w:szCs w:val="24"/>
        </w:rPr>
        <w:t>Clase 1</w:t>
      </w:r>
      <w:r w:rsidR="00214A39">
        <w:rPr>
          <w:rFonts w:ascii="Times New Roman" w:hAnsi="Times New Roman"/>
          <w:b/>
          <w:sz w:val="24"/>
          <w:szCs w:val="24"/>
        </w:rPr>
        <w:t>5</w:t>
      </w:r>
      <w:r>
        <w:rPr>
          <w:rFonts w:ascii="Times New Roman" w:hAnsi="Times New Roman"/>
          <w:b/>
          <w:sz w:val="24"/>
          <w:szCs w:val="24"/>
        </w:rPr>
        <w:t xml:space="preserve">. Visita </w:t>
      </w:r>
      <w:r w:rsidR="002F6A08">
        <w:rPr>
          <w:rFonts w:ascii="Times New Roman" w:hAnsi="Times New Roman"/>
          <w:b/>
          <w:sz w:val="24"/>
          <w:szCs w:val="24"/>
        </w:rPr>
        <w:t xml:space="preserve">guiada </w:t>
      </w:r>
      <w:r>
        <w:rPr>
          <w:rFonts w:ascii="Times New Roman" w:hAnsi="Times New Roman"/>
          <w:b/>
          <w:sz w:val="24"/>
          <w:szCs w:val="24"/>
        </w:rPr>
        <w:t>al Centro Fidel Castro</w:t>
      </w:r>
    </w:p>
    <w:p w14:paraId="19BC81C8" w14:textId="77777777" w:rsidR="003A4010" w:rsidRDefault="003A4010" w:rsidP="001C41F2">
      <w:pPr>
        <w:spacing w:after="120" w:line="360" w:lineRule="auto"/>
        <w:jc w:val="both"/>
        <w:rPr>
          <w:rFonts w:ascii="Times New Roman" w:hAnsi="Times New Roman"/>
          <w:b/>
          <w:sz w:val="24"/>
          <w:szCs w:val="24"/>
        </w:rPr>
      </w:pPr>
    </w:p>
    <w:p w14:paraId="21E6E930" w14:textId="77777777" w:rsidR="006075B6" w:rsidRDefault="006075B6" w:rsidP="001C41F2">
      <w:pPr>
        <w:spacing w:after="120" w:line="360" w:lineRule="auto"/>
        <w:jc w:val="both"/>
        <w:rPr>
          <w:rFonts w:ascii="Times New Roman" w:hAnsi="Times New Roman"/>
          <w:b/>
          <w:sz w:val="24"/>
          <w:szCs w:val="24"/>
        </w:rPr>
      </w:pPr>
    </w:p>
    <w:p w14:paraId="06514CE1" w14:textId="169D0C20" w:rsidR="00BF1E70" w:rsidRPr="001C41F2" w:rsidRDefault="00BF1E70" w:rsidP="001C41F2">
      <w:pPr>
        <w:spacing w:after="120" w:line="360" w:lineRule="auto"/>
        <w:jc w:val="both"/>
        <w:rPr>
          <w:rFonts w:ascii="Times New Roman" w:hAnsi="Times New Roman"/>
          <w:b/>
          <w:sz w:val="24"/>
          <w:szCs w:val="24"/>
        </w:rPr>
      </w:pPr>
      <w:r>
        <w:rPr>
          <w:rFonts w:ascii="Times New Roman" w:hAnsi="Times New Roman"/>
          <w:b/>
          <w:sz w:val="24"/>
          <w:szCs w:val="24"/>
        </w:rPr>
        <w:lastRenderedPageBreak/>
        <w:t>Clase 1</w:t>
      </w:r>
      <w:r w:rsidR="00214A39">
        <w:rPr>
          <w:rFonts w:ascii="Times New Roman" w:hAnsi="Times New Roman"/>
          <w:b/>
          <w:sz w:val="24"/>
          <w:szCs w:val="24"/>
        </w:rPr>
        <w:t>6</w:t>
      </w:r>
      <w:r>
        <w:rPr>
          <w:rFonts w:ascii="Times New Roman" w:hAnsi="Times New Roman"/>
          <w:b/>
          <w:sz w:val="24"/>
          <w:szCs w:val="24"/>
        </w:rPr>
        <w:t xml:space="preserve">. Políticas culturales en revolución. </w:t>
      </w:r>
      <w:r w:rsidRPr="001C41F2">
        <w:rPr>
          <w:rFonts w:ascii="Times New Roman" w:hAnsi="Times New Roman"/>
          <w:b/>
          <w:sz w:val="24"/>
          <w:szCs w:val="24"/>
        </w:rPr>
        <w:t>En torno al “quinquenio gris”</w:t>
      </w:r>
      <w:r w:rsidR="000239C7">
        <w:rPr>
          <w:rFonts w:ascii="Times New Roman" w:hAnsi="Times New Roman"/>
          <w:b/>
          <w:sz w:val="24"/>
          <w:szCs w:val="24"/>
        </w:rPr>
        <w:t xml:space="preserve"> (1971-1985)</w:t>
      </w:r>
      <w:r w:rsidR="004E55D2">
        <w:rPr>
          <w:rFonts w:ascii="Times New Roman" w:hAnsi="Times New Roman"/>
          <w:b/>
          <w:sz w:val="24"/>
          <w:szCs w:val="24"/>
        </w:rPr>
        <w:t xml:space="preserve"> </w:t>
      </w:r>
    </w:p>
    <w:p w14:paraId="77FEFA66" w14:textId="7EDFABE9"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0BD910C5" w14:textId="77777777" w:rsidR="001C41F2" w:rsidRDefault="001C41F2" w:rsidP="001C41F2">
      <w:pPr>
        <w:spacing w:after="240" w:line="360" w:lineRule="auto"/>
        <w:jc w:val="both"/>
        <w:rPr>
          <w:rFonts w:ascii="Times New Roman" w:hAnsi="Times New Roman"/>
          <w:sz w:val="24"/>
          <w:szCs w:val="24"/>
        </w:rPr>
      </w:pPr>
      <w:r w:rsidRPr="001C41F2">
        <w:rPr>
          <w:rFonts w:ascii="Times New Roman" w:hAnsi="Times New Roman"/>
          <w:sz w:val="24"/>
          <w:szCs w:val="24"/>
        </w:rPr>
        <w:t>Fornet</w:t>
      </w:r>
      <w:r w:rsidR="000239C7">
        <w:rPr>
          <w:rFonts w:ascii="Times New Roman" w:hAnsi="Times New Roman"/>
          <w:sz w:val="24"/>
          <w:szCs w:val="24"/>
        </w:rPr>
        <w:t>,</w:t>
      </w:r>
      <w:r w:rsidR="000239C7" w:rsidRPr="000239C7">
        <w:rPr>
          <w:rFonts w:ascii="Times New Roman" w:hAnsi="Times New Roman"/>
          <w:sz w:val="24"/>
          <w:szCs w:val="24"/>
        </w:rPr>
        <w:t xml:space="preserve"> </w:t>
      </w:r>
      <w:r w:rsidR="000239C7" w:rsidRPr="001C41F2">
        <w:rPr>
          <w:rFonts w:ascii="Times New Roman" w:hAnsi="Times New Roman"/>
          <w:sz w:val="24"/>
          <w:szCs w:val="24"/>
        </w:rPr>
        <w:t>Ambrosio</w:t>
      </w:r>
      <w:r w:rsidRPr="001C41F2">
        <w:rPr>
          <w:rFonts w:ascii="Times New Roman" w:hAnsi="Times New Roman"/>
          <w:sz w:val="24"/>
          <w:szCs w:val="24"/>
        </w:rPr>
        <w:t xml:space="preserve">: “El quinquenio gris: revisitando el término”, </w:t>
      </w:r>
      <w:r w:rsidRPr="001C41F2">
        <w:rPr>
          <w:rFonts w:ascii="Times New Roman" w:eastAsiaTheme="minorHAnsi" w:hAnsi="Times New Roman"/>
          <w:color w:val="231F20"/>
          <w:sz w:val="24"/>
          <w:szCs w:val="24"/>
        </w:rPr>
        <w:t>Conferencia leída por su autor, el 30 de enero de 2007, en la Casa de las Américas (La Habana), como parte del ciclo «La política cultural del período revolucionario: Memoria y reflexión», organizado por el Centro Teórico-Cultural Criterios.</w:t>
      </w:r>
      <w:r w:rsidRPr="001C41F2">
        <w:rPr>
          <w:rFonts w:ascii="Times New Roman" w:hAnsi="Times New Roman"/>
          <w:sz w:val="24"/>
          <w:szCs w:val="24"/>
        </w:rPr>
        <w:t xml:space="preserve"> </w:t>
      </w:r>
    </w:p>
    <w:p w14:paraId="3E29A4DF" w14:textId="77777777" w:rsidR="001C41F2" w:rsidRPr="001C41F2" w:rsidRDefault="001C41F2" w:rsidP="001C41F2">
      <w:pPr>
        <w:spacing w:after="240" w:line="360" w:lineRule="auto"/>
        <w:jc w:val="both"/>
        <w:rPr>
          <w:rFonts w:ascii="Times New Roman" w:hAnsi="Times New Roman"/>
          <w:sz w:val="24"/>
          <w:szCs w:val="24"/>
        </w:rPr>
      </w:pPr>
      <w:r w:rsidRPr="001C41F2">
        <w:rPr>
          <w:rFonts w:ascii="Times New Roman" w:hAnsi="Times New Roman"/>
          <w:b/>
          <w:sz w:val="24"/>
          <w:szCs w:val="24"/>
        </w:rPr>
        <w:t>Material audiovisual</w:t>
      </w:r>
      <w:r w:rsidRPr="001C41F2">
        <w:rPr>
          <w:rFonts w:ascii="Times New Roman" w:hAnsi="Times New Roman"/>
          <w:sz w:val="24"/>
          <w:szCs w:val="24"/>
        </w:rPr>
        <w:t>: Cuba Roja. Capítulo III.</w:t>
      </w:r>
    </w:p>
    <w:p w14:paraId="5FB0A401" w14:textId="77777777" w:rsidR="00AD7273" w:rsidRDefault="00AD7273" w:rsidP="001C41F2">
      <w:pPr>
        <w:spacing w:after="120" w:line="360" w:lineRule="auto"/>
        <w:jc w:val="both"/>
        <w:rPr>
          <w:rFonts w:ascii="Times New Roman" w:hAnsi="Times New Roman"/>
          <w:b/>
          <w:sz w:val="24"/>
          <w:szCs w:val="24"/>
        </w:rPr>
      </w:pPr>
    </w:p>
    <w:p w14:paraId="5EA6E164" w14:textId="2B8A3CD1"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1</w:t>
      </w:r>
      <w:r w:rsidR="00214A39">
        <w:rPr>
          <w:rFonts w:ascii="Times New Roman" w:hAnsi="Times New Roman"/>
          <w:b/>
          <w:sz w:val="24"/>
          <w:szCs w:val="24"/>
        </w:rPr>
        <w:t>7</w:t>
      </w:r>
      <w:r w:rsidRPr="001C41F2">
        <w:rPr>
          <w:rFonts w:ascii="Times New Roman" w:hAnsi="Times New Roman"/>
          <w:b/>
          <w:sz w:val="24"/>
          <w:szCs w:val="24"/>
        </w:rPr>
        <w:t>. Grandes conflictos migratorios</w:t>
      </w:r>
      <w:r w:rsidRPr="001C41F2">
        <w:rPr>
          <w:rFonts w:ascii="Times New Roman" w:hAnsi="Times New Roman"/>
          <w:sz w:val="24"/>
          <w:szCs w:val="24"/>
        </w:rPr>
        <w:t xml:space="preserve">. </w:t>
      </w:r>
      <w:r w:rsidRPr="001C41F2">
        <w:rPr>
          <w:rFonts w:ascii="Times New Roman" w:hAnsi="Times New Roman"/>
          <w:b/>
          <w:sz w:val="24"/>
          <w:szCs w:val="24"/>
        </w:rPr>
        <w:t>De Camarioca a los Balseros</w:t>
      </w:r>
    </w:p>
    <w:p w14:paraId="4321A620" w14:textId="77777777" w:rsidR="001C41F2" w:rsidRPr="001C41F2" w:rsidRDefault="001C41F2" w:rsidP="001C41F2">
      <w:pPr>
        <w:spacing w:after="120"/>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7CEEE992" w14:textId="77777777" w:rsidR="001C41F2" w:rsidRPr="001C41F2" w:rsidRDefault="001C41F2" w:rsidP="001C41F2">
      <w:pPr>
        <w:autoSpaceDE w:val="0"/>
        <w:autoSpaceDN w:val="0"/>
        <w:adjustRightInd w:val="0"/>
        <w:spacing w:after="120" w:line="360" w:lineRule="auto"/>
        <w:jc w:val="both"/>
        <w:rPr>
          <w:rFonts w:ascii="Times New Roman" w:hAnsi="Times New Roman"/>
          <w:sz w:val="24"/>
          <w:szCs w:val="24"/>
        </w:rPr>
      </w:pPr>
      <w:r w:rsidRPr="001C41F2">
        <w:rPr>
          <w:rFonts w:ascii="Times New Roman" w:eastAsiaTheme="minorHAnsi" w:hAnsi="Times New Roman"/>
          <w:sz w:val="24"/>
          <w:szCs w:val="24"/>
        </w:rPr>
        <w:t xml:space="preserve">De Urrutia, Lourdes: “Aproximación a un análisis del proceso migratorio cubano”, en </w:t>
      </w:r>
      <w:r w:rsidRPr="001C41F2">
        <w:rPr>
          <w:rFonts w:ascii="Times New Roman" w:eastAsiaTheme="minorHAnsi" w:hAnsi="Times New Roman"/>
          <w:i/>
          <w:sz w:val="24"/>
          <w:szCs w:val="24"/>
        </w:rPr>
        <w:t>Papers</w:t>
      </w:r>
      <w:r w:rsidRPr="001C41F2">
        <w:rPr>
          <w:rFonts w:ascii="Times New Roman" w:eastAsiaTheme="minorHAnsi" w:hAnsi="Times New Roman"/>
          <w:sz w:val="24"/>
          <w:szCs w:val="24"/>
        </w:rPr>
        <w:t>, no52, 1997.</w:t>
      </w:r>
    </w:p>
    <w:p w14:paraId="74837EF8"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Hernández, Rafael (coord.): “Controversia. ¿Por qué emigran los cubanos? Causas y azares”, en </w:t>
      </w:r>
      <w:r w:rsidRPr="001C41F2">
        <w:rPr>
          <w:rFonts w:ascii="Times New Roman" w:hAnsi="Times New Roman"/>
          <w:i/>
          <w:sz w:val="24"/>
          <w:szCs w:val="24"/>
        </w:rPr>
        <w:t>Temas</w:t>
      </w:r>
      <w:r w:rsidRPr="001C41F2">
        <w:rPr>
          <w:rFonts w:ascii="Times New Roman" w:hAnsi="Times New Roman"/>
          <w:sz w:val="24"/>
          <w:szCs w:val="24"/>
        </w:rPr>
        <w:t xml:space="preserve">, no. 31, La Habana, oct.-dic., 2002. </w:t>
      </w:r>
    </w:p>
    <w:p w14:paraId="73AAF6E3" w14:textId="77777777" w:rsidR="001C41F2" w:rsidRPr="001C41F2" w:rsidRDefault="001C41F2" w:rsidP="001C41F2">
      <w:pPr>
        <w:autoSpaceDE w:val="0"/>
        <w:autoSpaceDN w:val="0"/>
        <w:adjustRightInd w:val="0"/>
        <w:spacing w:after="120" w:line="360" w:lineRule="auto"/>
        <w:jc w:val="both"/>
        <w:rPr>
          <w:rFonts w:ascii="Times New Roman" w:eastAsiaTheme="minorHAnsi" w:hAnsi="Times New Roman"/>
          <w:sz w:val="24"/>
          <w:szCs w:val="24"/>
        </w:rPr>
      </w:pPr>
      <w:r w:rsidRPr="001C41F2">
        <w:rPr>
          <w:rFonts w:ascii="Times New Roman" w:eastAsiaTheme="minorHAnsi" w:hAnsi="Times New Roman"/>
          <w:sz w:val="24"/>
          <w:szCs w:val="24"/>
        </w:rPr>
        <w:t>Rodríguez Hernández, Miriam: “El proceso migratorio cubano hacia Estados Unidos: antecedentes, actualidad y perspectivas ante posibles escenarios”, CEMI, Centro de Estudios de Migraciones Internacionales, 2004.</w:t>
      </w:r>
    </w:p>
    <w:p w14:paraId="00CE59FB" w14:textId="3716C8B7" w:rsidR="001C41F2" w:rsidRPr="001C41F2" w:rsidRDefault="001C41F2" w:rsidP="001C41F2">
      <w:pPr>
        <w:spacing w:after="240"/>
        <w:jc w:val="both"/>
        <w:rPr>
          <w:rFonts w:ascii="Times New Roman" w:hAnsi="Times New Roman"/>
          <w:sz w:val="24"/>
          <w:szCs w:val="24"/>
        </w:rPr>
      </w:pPr>
      <w:r w:rsidRPr="001C41F2">
        <w:rPr>
          <w:rFonts w:ascii="Times New Roman" w:hAnsi="Times New Roman"/>
          <w:b/>
          <w:sz w:val="24"/>
          <w:szCs w:val="24"/>
        </w:rPr>
        <w:t>Material audiovisual</w:t>
      </w:r>
      <w:r w:rsidRPr="001C41F2">
        <w:rPr>
          <w:rFonts w:ascii="Times New Roman" w:hAnsi="Times New Roman"/>
          <w:sz w:val="24"/>
          <w:szCs w:val="24"/>
        </w:rPr>
        <w:t>. Documental: Cuba Roja.</w:t>
      </w:r>
    </w:p>
    <w:p w14:paraId="075E9AE0" w14:textId="77777777" w:rsidR="001C41F2" w:rsidRPr="001C41F2" w:rsidRDefault="001C41F2" w:rsidP="001C41F2">
      <w:pPr>
        <w:spacing w:after="240"/>
        <w:jc w:val="both"/>
        <w:rPr>
          <w:rFonts w:ascii="Times New Roman" w:hAnsi="Times New Roman"/>
          <w:sz w:val="24"/>
          <w:szCs w:val="24"/>
        </w:rPr>
      </w:pPr>
      <w:r w:rsidRPr="001C41F2">
        <w:rPr>
          <w:rFonts w:ascii="Times New Roman" w:hAnsi="Times New Roman"/>
          <w:sz w:val="24"/>
          <w:szCs w:val="24"/>
        </w:rPr>
        <w:t xml:space="preserve">                                                           </w:t>
      </w:r>
    </w:p>
    <w:p w14:paraId="536828B1" w14:textId="09B4F428"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1</w:t>
      </w:r>
      <w:r w:rsidR="00214A39">
        <w:rPr>
          <w:rFonts w:ascii="Times New Roman" w:hAnsi="Times New Roman"/>
          <w:b/>
          <w:sz w:val="24"/>
          <w:szCs w:val="24"/>
        </w:rPr>
        <w:t>8</w:t>
      </w:r>
      <w:r w:rsidRPr="001C41F2">
        <w:rPr>
          <w:rFonts w:ascii="Times New Roman" w:hAnsi="Times New Roman"/>
          <w:b/>
          <w:sz w:val="24"/>
          <w:szCs w:val="24"/>
        </w:rPr>
        <w:t>- Ser cubano sin morir en el intento. Causas e impactos del Período Especial</w:t>
      </w:r>
    </w:p>
    <w:p w14:paraId="5DEDDECF"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09899EE4" w14:textId="77777777" w:rsidR="001C41F2" w:rsidRPr="001C41F2" w:rsidRDefault="001C41F2" w:rsidP="001C41F2">
      <w:pPr>
        <w:spacing w:after="240" w:line="360" w:lineRule="auto"/>
        <w:jc w:val="both"/>
        <w:rPr>
          <w:rFonts w:ascii="Times New Roman" w:hAnsi="Times New Roman"/>
          <w:sz w:val="24"/>
          <w:szCs w:val="24"/>
        </w:rPr>
      </w:pPr>
      <w:r w:rsidRPr="001C41F2">
        <w:rPr>
          <w:rFonts w:ascii="Times New Roman" w:hAnsi="Times New Roman"/>
          <w:sz w:val="24"/>
          <w:szCs w:val="24"/>
        </w:rPr>
        <w:t xml:space="preserve">Álvarez González, Elena: “La apertura externa cubana”, en </w:t>
      </w:r>
      <w:r w:rsidRPr="001C41F2">
        <w:rPr>
          <w:rFonts w:ascii="Times New Roman" w:hAnsi="Times New Roman"/>
          <w:i/>
          <w:sz w:val="24"/>
          <w:szCs w:val="24"/>
        </w:rPr>
        <w:t>Cuba. Investigación económica</w:t>
      </w:r>
      <w:r w:rsidRPr="001C41F2">
        <w:rPr>
          <w:rFonts w:ascii="Times New Roman" w:hAnsi="Times New Roman"/>
          <w:sz w:val="24"/>
          <w:szCs w:val="24"/>
        </w:rPr>
        <w:t>, no.1, enero/marzo, 1995.</w:t>
      </w:r>
    </w:p>
    <w:p w14:paraId="7FA155AF" w14:textId="77777777" w:rsidR="001C41F2" w:rsidRPr="001C41F2" w:rsidRDefault="001C41F2" w:rsidP="001C41F2">
      <w:pPr>
        <w:spacing w:after="240" w:line="360" w:lineRule="auto"/>
        <w:jc w:val="both"/>
        <w:rPr>
          <w:rFonts w:ascii="Times New Roman" w:hAnsi="Times New Roman"/>
          <w:sz w:val="24"/>
          <w:szCs w:val="24"/>
          <w:lang w:val="en-US"/>
        </w:rPr>
      </w:pPr>
      <w:r w:rsidRPr="001C41F2">
        <w:rPr>
          <w:rFonts w:ascii="Times New Roman" w:hAnsi="Times New Roman"/>
          <w:sz w:val="24"/>
          <w:szCs w:val="24"/>
        </w:rPr>
        <w:t xml:space="preserve">Bell Lara, José: Cuba: “Cuba. Perspectivas objetivas para superar el período especial”, en </w:t>
      </w:r>
      <w:r w:rsidRPr="001C41F2">
        <w:rPr>
          <w:rFonts w:ascii="Times New Roman" w:hAnsi="Times New Roman"/>
          <w:i/>
          <w:sz w:val="24"/>
          <w:szCs w:val="24"/>
        </w:rPr>
        <w:t xml:space="preserve">África. </w:t>
      </w:r>
      <w:r w:rsidRPr="001C41F2">
        <w:rPr>
          <w:rFonts w:ascii="Times New Roman" w:hAnsi="Times New Roman"/>
          <w:i/>
          <w:sz w:val="24"/>
          <w:szCs w:val="24"/>
          <w:lang w:val="en-US"/>
        </w:rPr>
        <w:t>América Latina</w:t>
      </w:r>
      <w:r w:rsidRPr="001C41F2">
        <w:rPr>
          <w:rFonts w:ascii="Times New Roman" w:hAnsi="Times New Roman"/>
          <w:sz w:val="24"/>
          <w:szCs w:val="24"/>
          <w:lang w:val="en-US"/>
        </w:rPr>
        <w:t xml:space="preserve">, </w:t>
      </w:r>
      <w:r w:rsidRPr="001C41F2">
        <w:rPr>
          <w:rFonts w:ascii="Times New Roman" w:hAnsi="Times New Roman"/>
          <w:i/>
          <w:sz w:val="24"/>
          <w:szCs w:val="24"/>
          <w:lang w:val="en-US"/>
        </w:rPr>
        <w:t>Cuaderno, no. 16</w:t>
      </w:r>
      <w:r w:rsidRPr="001C41F2">
        <w:rPr>
          <w:rFonts w:ascii="Times New Roman" w:hAnsi="Times New Roman"/>
          <w:sz w:val="24"/>
          <w:szCs w:val="24"/>
          <w:lang w:val="en-US"/>
        </w:rPr>
        <w:t>, 1994.</w:t>
      </w:r>
    </w:p>
    <w:p w14:paraId="3C6CF687" w14:textId="77777777" w:rsidR="001250AB" w:rsidRPr="006075B6" w:rsidRDefault="001250AB" w:rsidP="001C41F2">
      <w:pPr>
        <w:spacing w:after="120" w:line="360" w:lineRule="auto"/>
        <w:jc w:val="center"/>
        <w:rPr>
          <w:rFonts w:ascii="Times New Roman" w:hAnsi="Times New Roman"/>
          <w:b/>
          <w:sz w:val="24"/>
          <w:szCs w:val="24"/>
          <w:lang w:val="en-US"/>
        </w:rPr>
      </w:pPr>
    </w:p>
    <w:p w14:paraId="58AA670E" w14:textId="77EF8FCF" w:rsidR="001C41F2" w:rsidRPr="001C41F2" w:rsidRDefault="001C41F2" w:rsidP="001C41F2">
      <w:pPr>
        <w:spacing w:after="120" w:line="360" w:lineRule="auto"/>
        <w:jc w:val="center"/>
        <w:rPr>
          <w:rFonts w:ascii="Times New Roman" w:hAnsi="Times New Roman"/>
          <w:b/>
          <w:sz w:val="24"/>
          <w:szCs w:val="24"/>
        </w:rPr>
      </w:pPr>
      <w:r w:rsidRPr="001C41F2">
        <w:rPr>
          <w:rFonts w:ascii="Times New Roman" w:hAnsi="Times New Roman"/>
          <w:b/>
          <w:sz w:val="24"/>
          <w:szCs w:val="24"/>
        </w:rPr>
        <w:t>ENTREGA DE LA PRIMERA VERSIÓN DEL TRABAJO FINAL</w:t>
      </w:r>
    </w:p>
    <w:p w14:paraId="1C407AC6" w14:textId="415C8C53"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b/>
          <w:sz w:val="24"/>
          <w:szCs w:val="24"/>
        </w:rPr>
        <w:t xml:space="preserve">Clase </w:t>
      </w:r>
      <w:r w:rsidR="001250AB">
        <w:rPr>
          <w:rFonts w:ascii="Times New Roman" w:hAnsi="Times New Roman"/>
          <w:b/>
          <w:sz w:val="24"/>
          <w:szCs w:val="24"/>
        </w:rPr>
        <w:t>19</w:t>
      </w:r>
      <w:r w:rsidRPr="001C41F2">
        <w:rPr>
          <w:rFonts w:ascii="Times New Roman" w:hAnsi="Times New Roman"/>
          <w:b/>
          <w:sz w:val="24"/>
          <w:szCs w:val="24"/>
        </w:rPr>
        <w:t>- Reafirmando la identidad nacional en política exterior. Cuba en los escenarios de integración latinoamericana en las primeras décadas del siglo XXI</w:t>
      </w:r>
    </w:p>
    <w:p w14:paraId="70B2CCFA"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w:t>
      </w:r>
    </w:p>
    <w:p w14:paraId="166E84DD"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sz w:val="24"/>
          <w:szCs w:val="24"/>
        </w:rPr>
        <w:t>Declaración Conjunta Fidel y Chávez, La Habana, 2004, en http:/www.cuba.cu/gobierno/discursos/2004/esp/d141204e.html.</w:t>
      </w:r>
    </w:p>
    <w:p w14:paraId="28EBD772" w14:textId="77777777" w:rsidR="001C41F2" w:rsidRPr="001C41F2" w:rsidRDefault="001C41F2" w:rsidP="001C41F2">
      <w:pPr>
        <w:spacing w:after="120" w:line="360" w:lineRule="auto"/>
        <w:jc w:val="both"/>
        <w:rPr>
          <w:rFonts w:ascii="Times New Roman" w:hAnsi="Times New Roman"/>
          <w:sz w:val="24"/>
          <w:szCs w:val="24"/>
        </w:rPr>
      </w:pPr>
      <w:r w:rsidRPr="001C41F2">
        <w:rPr>
          <w:rFonts w:ascii="Times New Roman" w:hAnsi="Times New Roman"/>
          <w:sz w:val="24"/>
          <w:szCs w:val="24"/>
        </w:rPr>
        <w:t xml:space="preserve">González Peña, Miguel J. “Pensamiento neoliberal e integración en América Latina”, </w:t>
      </w:r>
      <w:r w:rsidRPr="001C41F2">
        <w:rPr>
          <w:rFonts w:ascii="Times New Roman" w:hAnsi="Times New Roman"/>
          <w:i/>
          <w:sz w:val="24"/>
          <w:szCs w:val="24"/>
        </w:rPr>
        <w:t>Revista Semestral Política Internacional</w:t>
      </w:r>
      <w:r w:rsidRPr="001C41F2">
        <w:rPr>
          <w:rFonts w:ascii="Times New Roman" w:hAnsi="Times New Roman"/>
          <w:sz w:val="24"/>
          <w:szCs w:val="24"/>
        </w:rPr>
        <w:t>, ISRI, no. 8, julio-dic. 2006.</w:t>
      </w:r>
    </w:p>
    <w:p w14:paraId="7AB4FCFD" w14:textId="77777777" w:rsidR="001C41F2" w:rsidRDefault="001C41F2" w:rsidP="001C41F2">
      <w:pPr>
        <w:spacing w:after="120" w:line="360" w:lineRule="auto"/>
        <w:jc w:val="both"/>
        <w:rPr>
          <w:rFonts w:ascii="Times New Roman" w:eastAsiaTheme="minorHAnsi" w:hAnsi="Times New Roman"/>
          <w:sz w:val="24"/>
          <w:szCs w:val="24"/>
        </w:rPr>
      </w:pPr>
      <w:r w:rsidRPr="001C41F2">
        <w:rPr>
          <w:rFonts w:ascii="Times New Roman" w:eastAsiaTheme="minorHAnsi" w:hAnsi="Times New Roman"/>
          <w:sz w:val="24"/>
          <w:szCs w:val="24"/>
        </w:rPr>
        <w:t xml:space="preserve">Martínez Heredia, Fernando: “Problemas del socialismo cubano”, en </w:t>
      </w:r>
      <w:r w:rsidRPr="001C41F2">
        <w:rPr>
          <w:rFonts w:ascii="Times New Roman" w:eastAsiaTheme="minorHAnsi" w:hAnsi="Times New Roman"/>
          <w:i/>
          <w:sz w:val="24"/>
          <w:szCs w:val="24"/>
        </w:rPr>
        <w:t>Rebelión</w:t>
      </w:r>
      <w:r w:rsidRPr="001C41F2">
        <w:rPr>
          <w:rFonts w:ascii="Times New Roman" w:eastAsiaTheme="minorHAnsi" w:hAnsi="Times New Roman"/>
          <w:sz w:val="24"/>
          <w:szCs w:val="24"/>
        </w:rPr>
        <w:t>, 2016.</w:t>
      </w:r>
    </w:p>
    <w:p w14:paraId="0C5A682E" w14:textId="77777777" w:rsidR="006E15F6" w:rsidRDefault="006E15F6" w:rsidP="006E15F6">
      <w:pPr>
        <w:spacing w:after="240" w:line="360" w:lineRule="auto"/>
        <w:jc w:val="both"/>
        <w:rPr>
          <w:rFonts w:ascii="Times New Roman" w:eastAsiaTheme="minorHAnsi" w:hAnsi="Times New Roman"/>
          <w:sz w:val="24"/>
          <w:szCs w:val="24"/>
        </w:rPr>
      </w:pPr>
      <w:r w:rsidRPr="001C41F2">
        <w:rPr>
          <w:rFonts w:ascii="Times New Roman" w:eastAsiaTheme="minorHAnsi" w:hAnsi="Times New Roman"/>
          <w:sz w:val="24"/>
          <w:szCs w:val="24"/>
        </w:rPr>
        <w:t xml:space="preserve">Rodríguez, José Luis: “La batalla económica y frente a la Covid-19 en la Cuba actual”, I-V partes), en </w:t>
      </w:r>
      <w:r w:rsidRPr="001C41F2">
        <w:rPr>
          <w:rFonts w:ascii="Times New Roman" w:eastAsiaTheme="minorHAnsi" w:hAnsi="Times New Roman"/>
          <w:i/>
          <w:sz w:val="24"/>
          <w:szCs w:val="24"/>
        </w:rPr>
        <w:t>Cuba Periodistas</w:t>
      </w:r>
      <w:r w:rsidRPr="001C41F2">
        <w:rPr>
          <w:rFonts w:ascii="Times New Roman" w:eastAsiaTheme="minorHAnsi" w:hAnsi="Times New Roman"/>
          <w:sz w:val="24"/>
          <w:szCs w:val="24"/>
        </w:rPr>
        <w:t>, 4 de julio 2020.</w:t>
      </w:r>
    </w:p>
    <w:p w14:paraId="7EF35657" w14:textId="4CF0B670"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2</w:t>
      </w:r>
      <w:r w:rsidR="001250AB">
        <w:rPr>
          <w:rFonts w:ascii="Times New Roman" w:hAnsi="Times New Roman"/>
          <w:b/>
          <w:sz w:val="24"/>
          <w:szCs w:val="24"/>
        </w:rPr>
        <w:t>0</w:t>
      </w:r>
      <w:r w:rsidRPr="001C41F2">
        <w:rPr>
          <w:rFonts w:ascii="Times New Roman" w:hAnsi="Times New Roman"/>
          <w:b/>
          <w:sz w:val="24"/>
          <w:szCs w:val="24"/>
        </w:rPr>
        <w:t>. Violencia, escuela y sociedad. Otros desafíos</w:t>
      </w:r>
    </w:p>
    <w:p w14:paraId="58443CF1" w14:textId="77777777" w:rsidR="001C41F2" w:rsidRPr="001C41F2" w:rsidRDefault="001C41F2" w:rsidP="001C41F2">
      <w:pPr>
        <w:spacing w:line="360" w:lineRule="auto"/>
        <w:jc w:val="both"/>
        <w:rPr>
          <w:rFonts w:ascii="Times New Roman" w:hAnsi="Times New Roman"/>
          <w:sz w:val="24"/>
          <w:szCs w:val="24"/>
        </w:rPr>
      </w:pPr>
      <w:r w:rsidRPr="001C41F2">
        <w:rPr>
          <w:rFonts w:ascii="Times New Roman" w:hAnsi="Times New Roman"/>
          <w:b/>
          <w:sz w:val="24"/>
          <w:szCs w:val="24"/>
        </w:rPr>
        <w:t>Bibliografía básica</w:t>
      </w:r>
      <w:r w:rsidRPr="001C41F2">
        <w:rPr>
          <w:rFonts w:ascii="Times New Roman" w:hAnsi="Times New Roman"/>
          <w:sz w:val="24"/>
          <w:szCs w:val="24"/>
        </w:rPr>
        <w:t xml:space="preserve">: </w:t>
      </w:r>
    </w:p>
    <w:p w14:paraId="4CE2D4C6" w14:textId="77777777" w:rsidR="001C41F2" w:rsidRPr="001C41F2" w:rsidRDefault="001C41F2" w:rsidP="001C41F2">
      <w:pPr>
        <w:spacing w:after="240" w:line="360" w:lineRule="auto"/>
        <w:jc w:val="both"/>
        <w:rPr>
          <w:rFonts w:ascii="Times New Roman" w:hAnsi="Times New Roman"/>
          <w:sz w:val="24"/>
          <w:szCs w:val="24"/>
        </w:rPr>
      </w:pPr>
      <w:r w:rsidRPr="001C41F2">
        <w:rPr>
          <w:rFonts w:ascii="Times New Roman" w:hAnsi="Times New Roman"/>
          <w:sz w:val="24"/>
          <w:szCs w:val="24"/>
        </w:rPr>
        <w:t xml:space="preserve">Arés, Patricia: “Familia, ética y valores en la realidad cubana actual”, en </w:t>
      </w:r>
      <w:r w:rsidRPr="001C41F2">
        <w:rPr>
          <w:rFonts w:ascii="Times New Roman" w:hAnsi="Times New Roman"/>
          <w:i/>
          <w:sz w:val="24"/>
          <w:szCs w:val="24"/>
        </w:rPr>
        <w:t>Temas</w:t>
      </w:r>
      <w:r w:rsidRPr="001C41F2">
        <w:rPr>
          <w:rFonts w:ascii="Times New Roman" w:hAnsi="Times New Roman"/>
          <w:sz w:val="24"/>
          <w:szCs w:val="24"/>
        </w:rPr>
        <w:t>, no. 15, La Habana, julio-sept. 1998.</w:t>
      </w:r>
    </w:p>
    <w:p w14:paraId="350986FF" w14:textId="77777777" w:rsidR="001C41F2" w:rsidRDefault="001C41F2" w:rsidP="001C41F2">
      <w:pPr>
        <w:spacing w:after="240" w:line="360" w:lineRule="auto"/>
        <w:jc w:val="both"/>
        <w:rPr>
          <w:rFonts w:ascii="Times New Roman" w:hAnsi="Times New Roman"/>
          <w:sz w:val="24"/>
          <w:szCs w:val="24"/>
        </w:rPr>
      </w:pPr>
      <w:r w:rsidRPr="001C41F2">
        <w:rPr>
          <w:rFonts w:ascii="Times New Roman" w:hAnsi="Times New Roman"/>
          <w:b/>
          <w:sz w:val="24"/>
          <w:szCs w:val="24"/>
        </w:rPr>
        <w:t>Cine-debate</w:t>
      </w:r>
      <w:r w:rsidRPr="001C41F2">
        <w:rPr>
          <w:rFonts w:ascii="Times New Roman" w:hAnsi="Times New Roman"/>
          <w:sz w:val="24"/>
          <w:szCs w:val="24"/>
        </w:rPr>
        <w:t>. Filme Conducta</w:t>
      </w:r>
    </w:p>
    <w:p w14:paraId="4279561B" w14:textId="77777777" w:rsidR="00AD7273" w:rsidRDefault="00AD7273" w:rsidP="001C41F2">
      <w:pPr>
        <w:spacing w:after="120" w:line="360" w:lineRule="auto"/>
        <w:jc w:val="both"/>
        <w:rPr>
          <w:rFonts w:ascii="Times New Roman" w:hAnsi="Times New Roman"/>
          <w:b/>
          <w:sz w:val="24"/>
          <w:szCs w:val="24"/>
        </w:rPr>
      </w:pPr>
    </w:p>
    <w:p w14:paraId="498CC106" w14:textId="43A9F416" w:rsidR="001C41F2" w:rsidRPr="001C41F2" w:rsidRDefault="001C41F2" w:rsidP="00CB59F7">
      <w:pPr>
        <w:spacing w:after="120" w:line="240" w:lineRule="auto"/>
        <w:jc w:val="both"/>
        <w:rPr>
          <w:rFonts w:ascii="Times New Roman" w:hAnsi="Times New Roman"/>
          <w:b/>
          <w:sz w:val="24"/>
          <w:szCs w:val="24"/>
        </w:rPr>
      </w:pPr>
      <w:r w:rsidRPr="001C41F2">
        <w:rPr>
          <w:rFonts w:ascii="Times New Roman" w:hAnsi="Times New Roman"/>
          <w:b/>
          <w:sz w:val="24"/>
          <w:szCs w:val="24"/>
        </w:rPr>
        <w:t>Clase 2</w:t>
      </w:r>
      <w:r w:rsidR="001250AB">
        <w:rPr>
          <w:rFonts w:ascii="Times New Roman" w:hAnsi="Times New Roman"/>
          <w:b/>
          <w:sz w:val="24"/>
          <w:szCs w:val="24"/>
        </w:rPr>
        <w:t>1</w:t>
      </w:r>
      <w:r w:rsidRPr="001C41F2">
        <w:rPr>
          <w:rFonts w:ascii="Times New Roman" w:hAnsi="Times New Roman"/>
          <w:b/>
          <w:sz w:val="24"/>
          <w:szCs w:val="24"/>
        </w:rPr>
        <w:t xml:space="preserve">- </w:t>
      </w:r>
      <w:r w:rsidR="002F6A08">
        <w:rPr>
          <w:rFonts w:ascii="Times New Roman" w:hAnsi="Times New Roman"/>
          <w:b/>
          <w:sz w:val="24"/>
          <w:szCs w:val="24"/>
        </w:rPr>
        <w:t xml:space="preserve">La historia </w:t>
      </w:r>
      <w:r w:rsidR="00AD7273">
        <w:rPr>
          <w:rFonts w:ascii="Times New Roman" w:hAnsi="Times New Roman"/>
          <w:b/>
          <w:sz w:val="24"/>
          <w:szCs w:val="24"/>
        </w:rPr>
        <w:t xml:space="preserve">de Cuba </w:t>
      </w:r>
      <w:r w:rsidR="002F6A08">
        <w:rPr>
          <w:rFonts w:ascii="Times New Roman" w:hAnsi="Times New Roman"/>
          <w:b/>
          <w:sz w:val="24"/>
          <w:szCs w:val="24"/>
        </w:rPr>
        <w:t xml:space="preserve">en </w:t>
      </w:r>
      <w:r w:rsidR="00CB59F7">
        <w:rPr>
          <w:rFonts w:ascii="Times New Roman" w:hAnsi="Times New Roman"/>
          <w:b/>
          <w:sz w:val="24"/>
          <w:szCs w:val="24"/>
        </w:rPr>
        <w:t xml:space="preserve">el diseño y producción </w:t>
      </w:r>
      <w:r w:rsidR="002F6A08">
        <w:rPr>
          <w:rFonts w:ascii="Times New Roman" w:hAnsi="Times New Roman"/>
          <w:b/>
          <w:sz w:val="24"/>
          <w:szCs w:val="24"/>
        </w:rPr>
        <w:t>audiovisual</w:t>
      </w:r>
      <w:r w:rsidR="00CB59F7">
        <w:rPr>
          <w:rFonts w:ascii="Times New Roman" w:hAnsi="Times New Roman"/>
          <w:b/>
          <w:sz w:val="24"/>
          <w:szCs w:val="24"/>
        </w:rPr>
        <w:t xml:space="preserve"> para niños y jóvenes</w:t>
      </w:r>
      <w:r w:rsidRPr="001C41F2">
        <w:rPr>
          <w:rFonts w:ascii="Times New Roman" w:hAnsi="Times New Roman"/>
          <w:sz w:val="24"/>
          <w:szCs w:val="24"/>
        </w:rPr>
        <w:t xml:space="preserve"> </w:t>
      </w:r>
    </w:p>
    <w:p w14:paraId="37D5DB99" w14:textId="07B22ECB"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Profesor: Dr. Yo</w:t>
      </w:r>
      <w:r w:rsidR="00AD7273">
        <w:rPr>
          <w:rFonts w:ascii="Times New Roman" w:hAnsi="Times New Roman"/>
          <w:b/>
          <w:sz w:val="24"/>
          <w:szCs w:val="24"/>
        </w:rPr>
        <w:t>sdey Dávila Valdés (Director de Cinesoft)</w:t>
      </w:r>
    </w:p>
    <w:p w14:paraId="6B63A9F1" w14:textId="77777777" w:rsidR="00AD7273" w:rsidRDefault="00AD7273" w:rsidP="001C41F2">
      <w:pPr>
        <w:spacing w:after="120" w:line="360" w:lineRule="auto"/>
        <w:jc w:val="both"/>
        <w:rPr>
          <w:rFonts w:ascii="Times New Roman" w:hAnsi="Times New Roman"/>
          <w:b/>
          <w:sz w:val="24"/>
          <w:szCs w:val="24"/>
        </w:rPr>
      </w:pPr>
    </w:p>
    <w:p w14:paraId="5F0AC6C4" w14:textId="4D67C1FB" w:rsidR="001C41F2" w:rsidRPr="001C41F2" w:rsidRDefault="001C41F2" w:rsidP="003E38FB">
      <w:pPr>
        <w:spacing w:after="120" w:line="240" w:lineRule="auto"/>
        <w:jc w:val="both"/>
        <w:rPr>
          <w:rFonts w:ascii="Times New Roman" w:hAnsi="Times New Roman"/>
          <w:b/>
          <w:sz w:val="24"/>
          <w:szCs w:val="24"/>
        </w:rPr>
      </w:pPr>
      <w:r w:rsidRPr="001C41F2">
        <w:rPr>
          <w:rFonts w:ascii="Times New Roman" w:hAnsi="Times New Roman"/>
          <w:b/>
          <w:sz w:val="24"/>
          <w:szCs w:val="24"/>
        </w:rPr>
        <w:t>Clase 2</w:t>
      </w:r>
      <w:r w:rsidR="001250AB">
        <w:rPr>
          <w:rFonts w:ascii="Times New Roman" w:hAnsi="Times New Roman"/>
          <w:b/>
          <w:sz w:val="24"/>
          <w:szCs w:val="24"/>
        </w:rPr>
        <w:t>2</w:t>
      </w:r>
      <w:r w:rsidRPr="001C41F2">
        <w:rPr>
          <w:rFonts w:ascii="Times New Roman" w:hAnsi="Times New Roman"/>
          <w:b/>
          <w:sz w:val="24"/>
          <w:szCs w:val="24"/>
        </w:rPr>
        <w:t xml:space="preserve">- </w:t>
      </w:r>
      <w:r w:rsidR="006075B6">
        <w:rPr>
          <w:rFonts w:ascii="Times New Roman" w:hAnsi="Times New Roman"/>
          <w:b/>
          <w:sz w:val="24"/>
          <w:szCs w:val="24"/>
        </w:rPr>
        <w:t>Intercambio con estudiantes: Aprendizajes e inquietudes sobre</w:t>
      </w:r>
      <w:r w:rsidR="003E38FB">
        <w:rPr>
          <w:rFonts w:ascii="Times New Roman" w:hAnsi="Times New Roman"/>
          <w:b/>
          <w:sz w:val="24"/>
          <w:szCs w:val="24"/>
        </w:rPr>
        <w:t xml:space="preserve"> </w:t>
      </w:r>
      <w:r w:rsidR="00CC496C">
        <w:rPr>
          <w:rFonts w:ascii="Times New Roman" w:hAnsi="Times New Roman"/>
          <w:b/>
          <w:sz w:val="24"/>
          <w:szCs w:val="24"/>
        </w:rPr>
        <w:t>la historia</w:t>
      </w:r>
      <w:r w:rsidR="00E56FE9">
        <w:rPr>
          <w:rFonts w:ascii="Times New Roman" w:hAnsi="Times New Roman"/>
          <w:b/>
          <w:sz w:val="24"/>
          <w:szCs w:val="24"/>
        </w:rPr>
        <w:t>, la cultura y los desafíos de la nación e identidad cubanas</w:t>
      </w:r>
      <w:r w:rsidR="00CC496C">
        <w:rPr>
          <w:rFonts w:ascii="Times New Roman" w:hAnsi="Times New Roman"/>
          <w:b/>
          <w:sz w:val="24"/>
          <w:szCs w:val="24"/>
        </w:rPr>
        <w:t xml:space="preserve">   </w:t>
      </w:r>
    </w:p>
    <w:p w14:paraId="236D0B16" w14:textId="77777777" w:rsidR="006E15F6" w:rsidRDefault="006E15F6" w:rsidP="001C41F2">
      <w:pPr>
        <w:spacing w:after="120" w:line="360" w:lineRule="auto"/>
        <w:jc w:val="both"/>
        <w:rPr>
          <w:rFonts w:ascii="Times New Roman" w:eastAsiaTheme="minorHAnsi" w:hAnsi="Times New Roman"/>
          <w:b/>
          <w:sz w:val="24"/>
          <w:szCs w:val="24"/>
        </w:rPr>
      </w:pPr>
    </w:p>
    <w:p w14:paraId="294F15C6" w14:textId="00857079" w:rsidR="001C3599" w:rsidRDefault="001C3599" w:rsidP="003E38FB">
      <w:pPr>
        <w:spacing w:after="120" w:line="240" w:lineRule="auto"/>
        <w:jc w:val="both"/>
        <w:rPr>
          <w:rFonts w:ascii="Times New Roman" w:eastAsiaTheme="minorHAnsi" w:hAnsi="Times New Roman"/>
          <w:b/>
          <w:sz w:val="24"/>
          <w:szCs w:val="24"/>
        </w:rPr>
      </w:pPr>
      <w:r w:rsidRPr="001C3599">
        <w:rPr>
          <w:rFonts w:ascii="Times New Roman" w:eastAsiaTheme="minorHAnsi" w:hAnsi="Times New Roman"/>
          <w:b/>
          <w:sz w:val="24"/>
          <w:szCs w:val="24"/>
        </w:rPr>
        <w:lastRenderedPageBreak/>
        <w:t>Clase 2</w:t>
      </w:r>
      <w:r w:rsidR="001250AB">
        <w:rPr>
          <w:rFonts w:ascii="Times New Roman" w:eastAsiaTheme="minorHAnsi" w:hAnsi="Times New Roman"/>
          <w:b/>
          <w:sz w:val="24"/>
          <w:szCs w:val="24"/>
        </w:rPr>
        <w:t>3</w:t>
      </w:r>
      <w:r w:rsidRPr="001C3599">
        <w:rPr>
          <w:rFonts w:ascii="Times New Roman" w:eastAsiaTheme="minorHAnsi" w:hAnsi="Times New Roman"/>
          <w:b/>
          <w:sz w:val="24"/>
          <w:szCs w:val="24"/>
        </w:rPr>
        <w:t>. Visita a los laboratorios y taller</w:t>
      </w:r>
      <w:r>
        <w:rPr>
          <w:rFonts w:ascii="Times New Roman" w:eastAsiaTheme="minorHAnsi" w:hAnsi="Times New Roman"/>
          <w:b/>
          <w:sz w:val="24"/>
          <w:szCs w:val="24"/>
        </w:rPr>
        <w:t>es</w:t>
      </w:r>
      <w:r w:rsidRPr="001C3599">
        <w:rPr>
          <w:rFonts w:ascii="Times New Roman" w:eastAsiaTheme="minorHAnsi" w:hAnsi="Times New Roman"/>
          <w:b/>
          <w:sz w:val="24"/>
          <w:szCs w:val="24"/>
        </w:rPr>
        <w:t xml:space="preserve"> de digitalización y encuadernación del Instituto de Historia de Cuba</w:t>
      </w:r>
    </w:p>
    <w:p w14:paraId="5D480A41" w14:textId="77777777" w:rsidR="003E38FB" w:rsidRPr="001C3599" w:rsidRDefault="003E38FB" w:rsidP="003E38FB">
      <w:pPr>
        <w:spacing w:after="120" w:line="240" w:lineRule="auto"/>
        <w:jc w:val="both"/>
        <w:rPr>
          <w:rFonts w:ascii="Times New Roman" w:hAnsi="Times New Roman"/>
          <w:b/>
          <w:sz w:val="24"/>
          <w:szCs w:val="24"/>
        </w:rPr>
      </w:pPr>
    </w:p>
    <w:p w14:paraId="5A030B0B" w14:textId="0407F4A6"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2</w:t>
      </w:r>
      <w:r w:rsidR="001250AB">
        <w:rPr>
          <w:rFonts w:ascii="Times New Roman" w:hAnsi="Times New Roman"/>
          <w:b/>
          <w:sz w:val="24"/>
          <w:szCs w:val="24"/>
        </w:rPr>
        <w:t>4</w:t>
      </w:r>
      <w:r w:rsidRPr="001C41F2">
        <w:rPr>
          <w:rFonts w:ascii="Times New Roman" w:hAnsi="Times New Roman"/>
          <w:b/>
          <w:sz w:val="24"/>
          <w:szCs w:val="24"/>
        </w:rPr>
        <w:t>- SEMINARIO</w:t>
      </w:r>
    </w:p>
    <w:p w14:paraId="41CB9517" w14:textId="50CE0FA7" w:rsidR="001C41F2" w:rsidRP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2</w:t>
      </w:r>
      <w:r w:rsidR="004E55D2">
        <w:rPr>
          <w:rFonts w:ascii="Times New Roman" w:hAnsi="Times New Roman"/>
          <w:b/>
          <w:sz w:val="24"/>
          <w:szCs w:val="24"/>
        </w:rPr>
        <w:t>5</w:t>
      </w:r>
      <w:r w:rsidRPr="001C41F2">
        <w:rPr>
          <w:rFonts w:ascii="Times New Roman" w:hAnsi="Times New Roman"/>
          <w:b/>
          <w:sz w:val="24"/>
          <w:szCs w:val="24"/>
        </w:rPr>
        <w:t>. ENTREGA DEL MATERIAL EVALUATIVO ESCRITO</w:t>
      </w:r>
      <w:r w:rsidR="00F475EC">
        <w:rPr>
          <w:rFonts w:ascii="Times New Roman" w:hAnsi="Times New Roman"/>
          <w:b/>
          <w:sz w:val="24"/>
          <w:szCs w:val="24"/>
        </w:rPr>
        <w:t xml:space="preserve"> FINAL</w:t>
      </w:r>
    </w:p>
    <w:p w14:paraId="3A236301" w14:textId="1089BD5C" w:rsidR="001C41F2" w:rsidRDefault="001C41F2" w:rsidP="001C41F2">
      <w:pPr>
        <w:spacing w:after="120" w:line="360" w:lineRule="auto"/>
        <w:jc w:val="both"/>
        <w:rPr>
          <w:rFonts w:ascii="Times New Roman" w:hAnsi="Times New Roman"/>
          <w:b/>
          <w:sz w:val="24"/>
          <w:szCs w:val="24"/>
        </w:rPr>
      </w:pPr>
      <w:r w:rsidRPr="001C41F2">
        <w:rPr>
          <w:rFonts w:ascii="Times New Roman" w:hAnsi="Times New Roman"/>
          <w:b/>
          <w:sz w:val="24"/>
          <w:szCs w:val="24"/>
        </w:rPr>
        <w:t>Clase 2</w:t>
      </w:r>
      <w:r w:rsidR="004E55D2">
        <w:rPr>
          <w:rFonts w:ascii="Times New Roman" w:hAnsi="Times New Roman"/>
          <w:b/>
          <w:sz w:val="24"/>
          <w:szCs w:val="24"/>
        </w:rPr>
        <w:t>6</w:t>
      </w:r>
      <w:r w:rsidRPr="001C41F2">
        <w:rPr>
          <w:rFonts w:ascii="Times New Roman" w:hAnsi="Times New Roman"/>
          <w:b/>
          <w:sz w:val="24"/>
          <w:szCs w:val="24"/>
        </w:rPr>
        <w:t>. EXPOSICIÓN ORAL DE LOS RESULTADOS FINALES</w:t>
      </w:r>
      <w:r w:rsidR="001C3599">
        <w:rPr>
          <w:rFonts w:ascii="Times New Roman" w:hAnsi="Times New Roman"/>
          <w:b/>
          <w:sz w:val="24"/>
          <w:szCs w:val="24"/>
        </w:rPr>
        <w:t xml:space="preserve"> (I GRUPO)</w:t>
      </w:r>
    </w:p>
    <w:p w14:paraId="7A99FA6C" w14:textId="4DBB42EC" w:rsidR="001C3599" w:rsidRPr="001C41F2" w:rsidRDefault="001C3599" w:rsidP="001C41F2">
      <w:pPr>
        <w:spacing w:after="120" w:line="360" w:lineRule="auto"/>
        <w:jc w:val="both"/>
        <w:rPr>
          <w:rFonts w:ascii="Times New Roman" w:hAnsi="Times New Roman"/>
          <w:b/>
          <w:sz w:val="24"/>
          <w:szCs w:val="24"/>
        </w:rPr>
      </w:pPr>
      <w:r>
        <w:rPr>
          <w:rFonts w:ascii="Times New Roman" w:hAnsi="Times New Roman"/>
          <w:b/>
          <w:sz w:val="24"/>
          <w:szCs w:val="24"/>
        </w:rPr>
        <w:t>Clase 2</w:t>
      </w:r>
      <w:r w:rsidR="004E55D2">
        <w:rPr>
          <w:rFonts w:ascii="Times New Roman" w:hAnsi="Times New Roman"/>
          <w:b/>
          <w:sz w:val="24"/>
          <w:szCs w:val="24"/>
        </w:rPr>
        <w:t>7</w:t>
      </w:r>
      <w:r>
        <w:rPr>
          <w:rFonts w:ascii="Times New Roman" w:hAnsi="Times New Roman"/>
          <w:b/>
          <w:sz w:val="24"/>
          <w:szCs w:val="24"/>
        </w:rPr>
        <w:t>. EXPOSICIÓN ORAL DE LOS RESULTADOS FINALES (II GRUPO)</w:t>
      </w:r>
    </w:p>
    <w:p w14:paraId="0028F201" w14:textId="77777777" w:rsidR="001C41F2" w:rsidRPr="001C41F2" w:rsidRDefault="001C41F2" w:rsidP="001C41F2">
      <w:pPr>
        <w:spacing w:after="160" w:line="259" w:lineRule="auto"/>
        <w:jc w:val="both"/>
        <w:rPr>
          <w:rFonts w:ascii="Times New Roman" w:eastAsia="Times New Roman" w:hAnsi="Times New Roman"/>
          <w:b/>
          <w:color w:val="000000"/>
          <w:sz w:val="24"/>
          <w:szCs w:val="24"/>
          <w:lang w:eastAsia="es-ES"/>
        </w:rPr>
      </w:pPr>
    </w:p>
    <w:p w14:paraId="3DD8D213" w14:textId="77777777" w:rsidR="008343AC" w:rsidRPr="001C41F2" w:rsidRDefault="00F47CA0" w:rsidP="008343AC">
      <w:pPr>
        <w:pStyle w:val="Textoindependiente"/>
        <w:rPr>
          <w:rFonts w:ascii="Times New Roman" w:hAnsi="Times New Roman"/>
          <w:b/>
          <w:color w:val="000000"/>
          <w:szCs w:val="24"/>
        </w:rPr>
      </w:pPr>
      <w:r w:rsidRPr="001C41F2">
        <w:rPr>
          <w:rFonts w:ascii="Times New Roman" w:hAnsi="Times New Roman"/>
          <w:b/>
          <w:color w:val="000000"/>
          <w:szCs w:val="24"/>
        </w:rPr>
        <w:t>REQUISITOS PARA LA EVALUACIÓN</w:t>
      </w:r>
    </w:p>
    <w:p w14:paraId="42000835" w14:textId="77777777" w:rsidR="008343AC" w:rsidRPr="001C41F2" w:rsidRDefault="008343AC" w:rsidP="008343AC">
      <w:pPr>
        <w:pStyle w:val="Textoindependiente"/>
        <w:rPr>
          <w:rFonts w:ascii="Times New Roman" w:hAnsi="Times New Roman"/>
          <w:b/>
          <w:color w:val="000000"/>
          <w:szCs w:val="24"/>
        </w:rPr>
      </w:pPr>
    </w:p>
    <w:p w14:paraId="1647B14C" w14:textId="77777777" w:rsidR="008343AC" w:rsidRPr="001C41F2" w:rsidRDefault="008343AC" w:rsidP="008101F7">
      <w:pPr>
        <w:pStyle w:val="Textoindependiente"/>
        <w:spacing w:line="360" w:lineRule="auto"/>
        <w:rPr>
          <w:rFonts w:ascii="Times New Roman" w:hAnsi="Times New Roman"/>
          <w:szCs w:val="24"/>
        </w:rPr>
      </w:pPr>
      <w:r w:rsidRPr="001C41F2">
        <w:rPr>
          <w:rFonts w:ascii="Times New Roman" w:hAnsi="Times New Roman"/>
          <w:b/>
          <w:color w:val="000000"/>
          <w:szCs w:val="24"/>
        </w:rPr>
        <w:t>A) Asistencia, participación oral (20%)</w:t>
      </w:r>
    </w:p>
    <w:p w14:paraId="5769747E" w14:textId="77777777" w:rsidR="008343AC" w:rsidRPr="001C41F2" w:rsidRDefault="005A2405" w:rsidP="008101F7">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360" w:lineRule="auto"/>
        <w:jc w:val="both"/>
        <w:rPr>
          <w:rFonts w:ascii="Times New Roman" w:hAnsi="Times New Roman"/>
          <w:sz w:val="24"/>
          <w:szCs w:val="24"/>
        </w:rPr>
      </w:pPr>
      <w:r>
        <w:rPr>
          <w:rFonts w:ascii="Times New Roman" w:hAnsi="Times New Roman"/>
          <w:sz w:val="24"/>
          <w:szCs w:val="24"/>
        </w:rPr>
        <w:t>L</w:t>
      </w:r>
      <w:r w:rsidR="008343AC" w:rsidRPr="001C41F2">
        <w:rPr>
          <w:rFonts w:ascii="Times New Roman" w:hAnsi="Times New Roman"/>
          <w:sz w:val="24"/>
          <w:szCs w:val="24"/>
        </w:rPr>
        <w:t xml:space="preserve">a asistencia </w:t>
      </w:r>
      <w:r>
        <w:rPr>
          <w:rFonts w:ascii="Times New Roman" w:hAnsi="Times New Roman"/>
          <w:sz w:val="24"/>
          <w:szCs w:val="24"/>
        </w:rPr>
        <w:t xml:space="preserve">se recogerá en </w:t>
      </w:r>
      <w:r w:rsidR="008343AC" w:rsidRPr="001C41F2">
        <w:rPr>
          <w:rFonts w:ascii="Times New Roman" w:hAnsi="Times New Roman"/>
          <w:sz w:val="24"/>
          <w:szCs w:val="24"/>
        </w:rPr>
        <w:t>cada clase. En caso de que un estudiante no asista a una sesión</w:t>
      </w:r>
      <w:r>
        <w:rPr>
          <w:rFonts w:ascii="Times New Roman" w:hAnsi="Times New Roman"/>
          <w:sz w:val="24"/>
          <w:szCs w:val="24"/>
        </w:rPr>
        <w:t>,</w:t>
      </w:r>
      <w:r w:rsidR="008343AC" w:rsidRPr="001C41F2">
        <w:rPr>
          <w:rFonts w:ascii="Times New Roman" w:hAnsi="Times New Roman"/>
          <w:sz w:val="24"/>
          <w:szCs w:val="24"/>
        </w:rPr>
        <w:t xml:space="preserve"> él o ella deberán justificar su ausencia comunicándose vía correo electrónico con la coordinadora. Las ausencias injustificadas, así como la falta de preparación para participar en una clase afectarán negativamente su evaluación final.</w:t>
      </w:r>
    </w:p>
    <w:p w14:paraId="03A6F558" w14:textId="77777777" w:rsidR="008343AC" w:rsidRPr="001C41F2" w:rsidRDefault="008343AC" w:rsidP="008101F7">
      <w:pPr>
        <w:spacing w:line="360" w:lineRule="auto"/>
        <w:jc w:val="both"/>
        <w:rPr>
          <w:rFonts w:ascii="Times New Roman" w:hAnsi="Times New Roman"/>
          <w:sz w:val="24"/>
          <w:szCs w:val="24"/>
        </w:rPr>
      </w:pPr>
      <w:r w:rsidRPr="001C41F2">
        <w:rPr>
          <w:rFonts w:ascii="Times New Roman" w:hAnsi="Times New Roman"/>
          <w:sz w:val="24"/>
          <w:szCs w:val="24"/>
        </w:rPr>
        <w:t>Los retrasos repetidos al asistir a las clases son inaceptables puesto que distraen la atención que los alumnos prestan a las actividades docentes. Por tanto</w:t>
      </w:r>
      <w:r w:rsidR="00734941" w:rsidRPr="001C41F2">
        <w:rPr>
          <w:rFonts w:ascii="Times New Roman" w:hAnsi="Times New Roman"/>
          <w:sz w:val="24"/>
          <w:szCs w:val="24"/>
        </w:rPr>
        <w:t>,</w:t>
      </w:r>
      <w:r w:rsidRPr="001C41F2">
        <w:rPr>
          <w:rFonts w:ascii="Times New Roman" w:hAnsi="Times New Roman"/>
          <w:sz w:val="24"/>
          <w:szCs w:val="24"/>
        </w:rPr>
        <w:t xml:space="preserve"> estos retrasos afectarán la calificación final. </w:t>
      </w:r>
    </w:p>
    <w:p w14:paraId="371EF634" w14:textId="77777777" w:rsidR="008343AC" w:rsidRPr="001C41F2" w:rsidRDefault="008343AC" w:rsidP="008101F7">
      <w:pPr>
        <w:spacing w:line="360" w:lineRule="auto"/>
        <w:jc w:val="both"/>
        <w:rPr>
          <w:rFonts w:ascii="Times New Roman" w:hAnsi="Times New Roman"/>
          <w:sz w:val="24"/>
          <w:szCs w:val="24"/>
        </w:rPr>
      </w:pPr>
      <w:r w:rsidRPr="001C41F2">
        <w:rPr>
          <w:rFonts w:ascii="Times New Roman" w:hAnsi="Times New Roman"/>
          <w:sz w:val="24"/>
          <w:szCs w:val="24"/>
        </w:rPr>
        <w:t xml:space="preserve">A lo largo del programa se evaluará la participación oral de cada estudiante durante las discusiones en las clases para conocer el dominio que tengan sobre los temas en idioma español. </w:t>
      </w:r>
      <w:r w:rsidR="005A2405">
        <w:rPr>
          <w:rFonts w:ascii="Times New Roman" w:hAnsi="Times New Roman"/>
          <w:sz w:val="24"/>
          <w:szCs w:val="24"/>
        </w:rPr>
        <w:t>Quienes</w:t>
      </w:r>
      <w:r w:rsidRPr="001C41F2">
        <w:rPr>
          <w:rFonts w:ascii="Times New Roman" w:hAnsi="Times New Roman"/>
          <w:sz w:val="24"/>
          <w:szCs w:val="24"/>
        </w:rPr>
        <w:t xml:space="preserve"> lo necesiten </w:t>
      </w:r>
      <w:r w:rsidR="005A2405">
        <w:rPr>
          <w:rFonts w:ascii="Times New Roman" w:hAnsi="Times New Roman"/>
          <w:sz w:val="24"/>
          <w:szCs w:val="24"/>
        </w:rPr>
        <w:t xml:space="preserve">podrán asistir </w:t>
      </w:r>
      <w:r w:rsidRPr="001C41F2">
        <w:rPr>
          <w:rFonts w:ascii="Times New Roman" w:hAnsi="Times New Roman"/>
          <w:sz w:val="24"/>
          <w:szCs w:val="24"/>
        </w:rPr>
        <w:t>a las clases de español</w:t>
      </w:r>
      <w:r w:rsidR="005A2405">
        <w:rPr>
          <w:rFonts w:ascii="Times New Roman" w:hAnsi="Times New Roman"/>
          <w:sz w:val="24"/>
          <w:szCs w:val="24"/>
        </w:rPr>
        <w:t xml:space="preserve"> impartidas en el </w:t>
      </w:r>
      <w:r w:rsidR="00FE3517">
        <w:rPr>
          <w:rFonts w:ascii="Times New Roman" w:hAnsi="Times New Roman"/>
          <w:sz w:val="24"/>
          <w:szCs w:val="24"/>
        </w:rPr>
        <w:t>programa</w:t>
      </w:r>
      <w:r w:rsidR="005A2405">
        <w:rPr>
          <w:rFonts w:ascii="Times New Roman" w:hAnsi="Times New Roman"/>
          <w:sz w:val="24"/>
          <w:szCs w:val="24"/>
        </w:rPr>
        <w:t>.</w:t>
      </w:r>
      <w:r w:rsidRPr="001C41F2">
        <w:rPr>
          <w:rFonts w:ascii="Times New Roman" w:hAnsi="Times New Roman"/>
          <w:sz w:val="24"/>
          <w:szCs w:val="24"/>
        </w:rPr>
        <w:t xml:space="preserve"> </w:t>
      </w:r>
    </w:p>
    <w:p w14:paraId="39D7FC70" w14:textId="77777777" w:rsidR="008343AC" w:rsidRPr="001C41F2" w:rsidRDefault="008343AC" w:rsidP="008101F7">
      <w:pPr>
        <w:spacing w:after="120" w:line="360" w:lineRule="auto"/>
        <w:jc w:val="both"/>
        <w:rPr>
          <w:rFonts w:ascii="Times New Roman" w:hAnsi="Times New Roman"/>
          <w:sz w:val="24"/>
          <w:szCs w:val="24"/>
        </w:rPr>
      </w:pPr>
      <w:r w:rsidRPr="001C41F2">
        <w:rPr>
          <w:rFonts w:ascii="Times New Roman" w:hAnsi="Times New Roman"/>
          <w:b/>
          <w:sz w:val="24"/>
          <w:szCs w:val="24"/>
        </w:rPr>
        <w:t>B) Comentario escrito sobre lectura</w:t>
      </w:r>
      <w:r w:rsidR="00F47CA0">
        <w:rPr>
          <w:rFonts w:ascii="Times New Roman" w:hAnsi="Times New Roman"/>
          <w:b/>
          <w:sz w:val="24"/>
          <w:szCs w:val="24"/>
        </w:rPr>
        <w:t xml:space="preserve"> orientada</w:t>
      </w:r>
      <w:r w:rsidRPr="001C41F2">
        <w:rPr>
          <w:rFonts w:ascii="Times New Roman" w:hAnsi="Times New Roman"/>
          <w:b/>
          <w:sz w:val="24"/>
          <w:szCs w:val="24"/>
        </w:rPr>
        <w:t xml:space="preserve"> </w:t>
      </w:r>
      <w:r w:rsidR="00F47CA0">
        <w:rPr>
          <w:rFonts w:ascii="Times New Roman" w:hAnsi="Times New Roman"/>
          <w:b/>
          <w:sz w:val="24"/>
          <w:szCs w:val="24"/>
        </w:rPr>
        <w:t xml:space="preserve">(I) </w:t>
      </w:r>
      <w:r w:rsidRPr="001C41F2">
        <w:rPr>
          <w:rFonts w:ascii="Times New Roman" w:hAnsi="Times New Roman"/>
          <w:b/>
          <w:sz w:val="24"/>
          <w:szCs w:val="24"/>
        </w:rPr>
        <w:t xml:space="preserve">(10%): </w:t>
      </w:r>
      <w:r w:rsidRPr="001C41F2">
        <w:rPr>
          <w:rFonts w:ascii="Times New Roman" w:hAnsi="Times New Roman"/>
          <w:sz w:val="24"/>
          <w:szCs w:val="24"/>
        </w:rPr>
        <w:t xml:space="preserve">Cada alumno y alumna </w:t>
      </w:r>
      <w:r w:rsidR="00F47CA0">
        <w:rPr>
          <w:rFonts w:ascii="Times New Roman" w:hAnsi="Times New Roman"/>
          <w:sz w:val="24"/>
          <w:szCs w:val="24"/>
        </w:rPr>
        <w:t xml:space="preserve">leerá los textos previamente dispuestos por el profesor en formato digital, los cuales serán comentados </w:t>
      </w:r>
      <w:r w:rsidRPr="001C41F2">
        <w:rPr>
          <w:rFonts w:ascii="Times New Roman" w:hAnsi="Times New Roman"/>
          <w:sz w:val="24"/>
          <w:szCs w:val="24"/>
        </w:rPr>
        <w:t>por escrito en español</w:t>
      </w:r>
      <w:r w:rsidR="00F475EC">
        <w:rPr>
          <w:rFonts w:ascii="Times New Roman" w:hAnsi="Times New Roman"/>
          <w:sz w:val="24"/>
          <w:szCs w:val="24"/>
        </w:rPr>
        <w:t xml:space="preserve">, entre </w:t>
      </w:r>
      <w:r w:rsidR="008101F7">
        <w:rPr>
          <w:rFonts w:ascii="Times New Roman" w:hAnsi="Times New Roman"/>
          <w:sz w:val="24"/>
          <w:szCs w:val="24"/>
        </w:rPr>
        <w:t>dos</w:t>
      </w:r>
      <w:r w:rsidR="00F475EC">
        <w:rPr>
          <w:rFonts w:ascii="Times New Roman" w:hAnsi="Times New Roman"/>
          <w:sz w:val="24"/>
          <w:szCs w:val="24"/>
        </w:rPr>
        <w:t xml:space="preserve"> y </w:t>
      </w:r>
      <w:r w:rsidR="008101F7">
        <w:rPr>
          <w:rFonts w:ascii="Times New Roman" w:hAnsi="Times New Roman"/>
          <w:sz w:val="24"/>
          <w:szCs w:val="24"/>
        </w:rPr>
        <w:t>tres</w:t>
      </w:r>
      <w:r w:rsidRPr="001C41F2">
        <w:rPr>
          <w:rFonts w:ascii="Times New Roman" w:hAnsi="Times New Roman"/>
          <w:sz w:val="24"/>
          <w:szCs w:val="24"/>
        </w:rPr>
        <w:t xml:space="preserve"> cuartillas</w:t>
      </w:r>
      <w:r w:rsidR="00F475EC">
        <w:rPr>
          <w:rFonts w:ascii="Times New Roman" w:hAnsi="Times New Roman"/>
          <w:sz w:val="24"/>
          <w:szCs w:val="24"/>
        </w:rPr>
        <w:t>,</w:t>
      </w:r>
      <w:r w:rsidR="00F47CA0">
        <w:rPr>
          <w:rFonts w:ascii="Times New Roman" w:hAnsi="Times New Roman"/>
          <w:sz w:val="24"/>
          <w:szCs w:val="24"/>
        </w:rPr>
        <w:t xml:space="preserve"> y entregados el 2</w:t>
      </w:r>
      <w:r w:rsidR="00FD6FA9">
        <w:rPr>
          <w:rFonts w:ascii="Times New Roman" w:hAnsi="Times New Roman"/>
          <w:sz w:val="24"/>
          <w:szCs w:val="24"/>
        </w:rPr>
        <w:t>8</w:t>
      </w:r>
      <w:r w:rsidR="00F47CA0">
        <w:rPr>
          <w:rFonts w:ascii="Times New Roman" w:hAnsi="Times New Roman"/>
          <w:sz w:val="24"/>
          <w:szCs w:val="24"/>
        </w:rPr>
        <w:t xml:space="preserve"> </w:t>
      </w:r>
      <w:r w:rsidRPr="001C41F2">
        <w:rPr>
          <w:rFonts w:ascii="Times New Roman" w:hAnsi="Times New Roman"/>
          <w:sz w:val="24"/>
          <w:szCs w:val="24"/>
        </w:rPr>
        <w:t>de septiembre</w:t>
      </w:r>
      <w:r w:rsidR="00F47CA0">
        <w:rPr>
          <w:rFonts w:ascii="Times New Roman" w:hAnsi="Times New Roman"/>
          <w:sz w:val="24"/>
          <w:szCs w:val="24"/>
        </w:rPr>
        <w:t xml:space="preserve"> de</w:t>
      </w:r>
      <w:r w:rsidRPr="001C41F2">
        <w:rPr>
          <w:rFonts w:ascii="Times New Roman" w:hAnsi="Times New Roman"/>
          <w:sz w:val="24"/>
          <w:szCs w:val="24"/>
        </w:rPr>
        <w:t xml:space="preserve"> 20</w:t>
      </w:r>
      <w:r w:rsidR="00734941" w:rsidRPr="001C41F2">
        <w:rPr>
          <w:rFonts w:ascii="Times New Roman" w:hAnsi="Times New Roman"/>
          <w:sz w:val="24"/>
          <w:szCs w:val="24"/>
        </w:rPr>
        <w:t>2</w:t>
      </w:r>
      <w:r w:rsidR="00FD6FA9">
        <w:rPr>
          <w:rFonts w:ascii="Times New Roman" w:hAnsi="Times New Roman"/>
          <w:sz w:val="24"/>
          <w:szCs w:val="24"/>
        </w:rPr>
        <w:t>2</w:t>
      </w:r>
      <w:r w:rsidR="00F47CA0">
        <w:rPr>
          <w:rFonts w:ascii="Times New Roman" w:hAnsi="Times New Roman"/>
          <w:sz w:val="24"/>
          <w:szCs w:val="24"/>
        </w:rPr>
        <w:t>.</w:t>
      </w:r>
    </w:p>
    <w:p w14:paraId="2DFC1C78" w14:textId="77777777" w:rsidR="00F47CA0" w:rsidRPr="001C41F2" w:rsidRDefault="008343AC" w:rsidP="008101F7">
      <w:pPr>
        <w:spacing w:after="120" w:line="360" w:lineRule="auto"/>
        <w:jc w:val="both"/>
        <w:rPr>
          <w:rFonts w:ascii="Times New Roman" w:hAnsi="Times New Roman"/>
          <w:sz w:val="24"/>
          <w:szCs w:val="24"/>
        </w:rPr>
      </w:pPr>
      <w:r w:rsidRPr="001C41F2">
        <w:rPr>
          <w:rFonts w:ascii="Times New Roman" w:hAnsi="Times New Roman"/>
          <w:b/>
          <w:sz w:val="24"/>
          <w:szCs w:val="24"/>
        </w:rPr>
        <w:t xml:space="preserve">C) Comentario escrito sobre </w:t>
      </w:r>
      <w:r w:rsidR="00F47CA0">
        <w:rPr>
          <w:rFonts w:ascii="Times New Roman" w:hAnsi="Times New Roman"/>
          <w:b/>
          <w:sz w:val="24"/>
          <w:szCs w:val="24"/>
        </w:rPr>
        <w:t xml:space="preserve">lectura orientada (II) (10%): </w:t>
      </w:r>
      <w:r w:rsidR="00F47CA0" w:rsidRPr="001C41F2">
        <w:rPr>
          <w:rFonts w:ascii="Times New Roman" w:hAnsi="Times New Roman"/>
          <w:sz w:val="24"/>
          <w:szCs w:val="24"/>
        </w:rPr>
        <w:t xml:space="preserve">Cada alumno y alumna </w:t>
      </w:r>
      <w:r w:rsidR="00F47CA0">
        <w:rPr>
          <w:rFonts w:ascii="Times New Roman" w:hAnsi="Times New Roman"/>
          <w:sz w:val="24"/>
          <w:szCs w:val="24"/>
        </w:rPr>
        <w:t xml:space="preserve">leerá los textos previamente dispuestos por el profesor en formato digital, los cuales serán comentados </w:t>
      </w:r>
      <w:r w:rsidR="00F47CA0" w:rsidRPr="001C41F2">
        <w:rPr>
          <w:rFonts w:ascii="Times New Roman" w:hAnsi="Times New Roman"/>
          <w:sz w:val="24"/>
          <w:szCs w:val="24"/>
        </w:rPr>
        <w:t>por escrito en español</w:t>
      </w:r>
      <w:r w:rsidR="00F475EC">
        <w:rPr>
          <w:rFonts w:ascii="Times New Roman" w:hAnsi="Times New Roman"/>
          <w:sz w:val="24"/>
          <w:szCs w:val="24"/>
        </w:rPr>
        <w:t xml:space="preserve">, entre tres y </w:t>
      </w:r>
      <w:r w:rsidR="00F47CA0">
        <w:rPr>
          <w:rFonts w:ascii="Times New Roman" w:hAnsi="Times New Roman"/>
          <w:sz w:val="24"/>
          <w:szCs w:val="24"/>
        </w:rPr>
        <w:t>cinco</w:t>
      </w:r>
      <w:r w:rsidR="00F47CA0" w:rsidRPr="001C41F2">
        <w:rPr>
          <w:rFonts w:ascii="Times New Roman" w:hAnsi="Times New Roman"/>
          <w:sz w:val="24"/>
          <w:szCs w:val="24"/>
        </w:rPr>
        <w:t xml:space="preserve"> cuartillas</w:t>
      </w:r>
      <w:r w:rsidR="00F475EC">
        <w:rPr>
          <w:rFonts w:ascii="Times New Roman" w:hAnsi="Times New Roman"/>
          <w:sz w:val="24"/>
          <w:szCs w:val="24"/>
        </w:rPr>
        <w:t>,</w:t>
      </w:r>
      <w:r w:rsidR="00F47CA0">
        <w:rPr>
          <w:rFonts w:ascii="Times New Roman" w:hAnsi="Times New Roman"/>
          <w:sz w:val="24"/>
          <w:szCs w:val="24"/>
        </w:rPr>
        <w:t xml:space="preserve"> y entregados el 2</w:t>
      </w:r>
      <w:r w:rsidR="00FD6FA9">
        <w:rPr>
          <w:rFonts w:ascii="Times New Roman" w:hAnsi="Times New Roman"/>
          <w:sz w:val="24"/>
          <w:szCs w:val="24"/>
        </w:rPr>
        <w:t>4</w:t>
      </w:r>
      <w:r w:rsidR="00F47CA0">
        <w:rPr>
          <w:rFonts w:ascii="Times New Roman" w:hAnsi="Times New Roman"/>
          <w:sz w:val="24"/>
          <w:szCs w:val="24"/>
        </w:rPr>
        <w:t xml:space="preserve"> </w:t>
      </w:r>
      <w:r w:rsidR="00F47CA0" w:rsidRPr="001C41F2">
        <w:rPr>
          <w:rFonts w:ascii="Times New Roman" w:hAnsi="Times New Roman"/>
          <w:sz w:val="24"/>
          <w:szCs w:val="24"/>
        </w:rPr>
        <w:t xml:space="preserve">de </w:t>
      </w:r>
      <w:r w:rsidR="00F47CA0">
        <w:rPr>
          <w:rFonts w:ascii="Times New Roman" w:hAnsi="Times New Roman"/>
          <w:sz w:val="24"/>
          <w:szCs w:val="24"/>
        </w:rPr>
        <w:t>octubre de</w:t>
      </w:r>
      <w:r w:rsidR="00F47CA0" w:rsidRPr="001C41F2">
        <w:rPr>
          <w:rFonts w:ascii="Times New Roman" w:hAnsi="Times New Roman"/>
          <w:sz w:val="24"/>
          <w:szCs w:val="24"/>
        </w:rPr>
        <w:t xml:space="preserve"> 202</w:t>
      </w:r>
      <w:r w:rsidR="00FD6FA9">
        <w:rPr>
          <w:rFonts w:ascii="Times New Roman" w:hAnsi="Times New Roman"/>
          <w:sz w:val="24"/>
          <w:szCs w:val="24"/>
        </w:rPr>
        <w:t>2</w:t>
      </w:r>
      <w:r w:rsidR="00F47CA0">
        <w:rPr>
          <w:rFonts w:ascii="Times New Roman" w:hAnsi="Times New Roman"/>
          <w:sz w:val="24"/>
          <w:szCs w:val="24"/>
        </w:rPr>
        <w:t>.</w:t>
      </w:r>
    </w:p>
    <w:p w14:paraId="3BDD01E2" w14:textId="77777777" w:rsidR="008343AC" w:rsidRDefault="008343AC" w:rsidP="008101F7">
      <w:pPr>
        <w:spacing w:after="120" w:line="360" w:lineRule="auto"/>
        <w:jc w:val="both"/>
        <w:rPr>
          <w:rFonts w:ascii="Times New Roman" w:hAnsi="Times New Roman"/>
          <w:sz w:val="24"/>
          <w:szCs w:val="24"/>
        </w:rPr>
      </w:pPr>
      <w:r w:rsidRPr="001C41F2">
        <w:rPr>
          <w:rFonts w:ascii="Times New Roman" w:hAnsi="Times New Roman"/>
          <w:b/>
          <w:sz w:val="24"/>
          <w:szCs w:val="24"/>
        </w:rPr>
        <w:lastRenderedPageBreak/>
        <w:t xml:space="preserve">D) </w:t>
      </w:r>
      <w:r w:rsidR="00F475EC">
        <w:rPr>
          <w:rFonts w:ascii="Times New Roman" w:hAnsi="Times New Roman"/>
          <w:b/>
          <w:sz w:val="24"/>
          <w:szCs w:val="24"/>
        </w:rPr>
        <w:t>Participación</w:t>
      </w:r>
      <w:r w:rsidRPr="001C41F2">
        <w:rPr>
          <w:rFonts w:ascii="Times New Roman" w:hAnsi="Times New Roman"/>
          <w:b/>
          <w:sz w:val="24"/>
          <w:szCs w:val="24"/>
        </w:rPr>
        <w:t xml:space="preserve"> </w:t>
      </w:r>
      <w:r w:rsidR="00F475EC">
        <w:rPr>
          <w:rFonts w:ascii="Times New Roman" w:hAnsi="Times New Roman"/>
          <w:b/>
          <w:sz w:val="24"/>
          <w:szCs w:val="24"/>
        </w:rPr>
        <w:t>en el Seminario</w:t>
      </w:r>
      <w:r w:rsidR="00B964C8">
        <w:rPr>
          <w:rFonts w:ascii="Times New Roman" w:hAnsi="Times New Roman"/>
          <w:b/>
          <w:sz w:val="24"/>
          <w:szCs w:val="24"/>
        </w:rPr>
        <w:t xml:space="preserve"> </w:t>
      </w:r>
      <w:r w:rsidR="00F475EC">
        <w:rPr>
          <w:rFonts w:ascii="Times New Roman" w:hAnsi="Times New Roman"/>
          <w:b/>
          <w:sz w:val="24"/>
          <w:szCs w:val="24"/>
        </w:rPr>
        <w:t xml:space="preserve">(10%): </w:t>
      </w:r>
      <w:r w:rsidR="00F475EC" w:rsidRPr="00F475EC">
        <w:rPr>
          <w:rFonts w:ascii="Times New Roman" w:hAnsi="Times New Roman"/>
          <w:sz w:val="24"/>
          <w:szCs w:val="24"/>
        </w:rPr>
        <w:t>El seminario se efectuará el 2</w:t>
      </w:r>
      <w:r w:rsidR="00FD6FA9">
        <w:rPr>
          <w:rFonts w:ascii="Times New Roman" w:hAnsi="Times New Roman"/>
          <w:sz w:val="24"/>
          <w:szCs w:val="24"/>
        </w:rPr>
        <w:t>3</w:t>
      </w:r>
      <w:r w:rsidR="00F475EC" w:rsidRPr="00F475EC">
        <w:rPr>
          <w:rFonts w:ascii="Times New Roman" w:hAnsi="Times New Roman"/>
          <w:sz w:val="24"/>
          <w:szCs w:val="24"/>
        </w:rPr>
        <w:t xml:space="preserve"> de noviembre de 202</w:t>
      </w:r>
      <w:r w:rsidR="00FD6FA9">
        <w:rPr>
          <w:rFonts w:ascii="Times New Roman" w:hAnsi="Times New Roman"/>
          <w:sz w:val="24"/>
          <w:szCs w:val="24"/>
        </w:rPr>
        <w:t>2</w:t>
      </w:r>
      <w:r w:rsidR="00F475EC">
        <w:rPr>
          <w:rFonts w:ascii="Times New Roman" w:hAnsi="Times New Roman"/>
          <w:sz w:val="24"/>
          <w:szCs w:val="24"/>
        </w:rPr>
        <w:t xml:space="preserve">. Cada estudiante disertará sobre un tema específico. Se tendrá en cuenta la capacidad que tenga de asociar diferentes contenidos de </w:t>
      </w:r>
      <w:r w:rsidR="00FE3517">
        <w:rPr>
          <w:rFonts w:ascii="Times New Roman" w:hAnsi="Times New Roman"/>
          <w:sz w:val="24"/>
          <w:szCs w:val="24"/>
        </w:rPr>
        <w:t>otros</w:t>
      </w:r>
      <w:r w:rsidR="00F475EC">
        <w:rPr>
          <w:rFonts w:ascii="Times New Roman" w:hAnsi="Times New Roman"/>
          <w:sz w:val="24"/>
          <w:szCs w:val="24"/>
        </w:rPr>
        <w:t xml:space="preserve"> </w:t>
      </w:r>
      <w:r w:rsidR="00FE3517">
        <w:rPr>
          <w:rFonts w:ascii="Times New Roman" w:hAnsi="Times New Roman"/>
          <w:sz w:val="24"/>
          <w:szCs w:val="24"/>
        </w:rPr>
        <w:t>cursos recibido</w:t>
      </w:r>
      <w:r w:rsidR="00F475EC">
        <w:rPr>
          <w:rFonts w:ascii="Times New Roman" w:hAnsi="Times New Roman"/>
          <w:sz w:val="24"/>
          <w:szCs w:val="24"/>
        </w:rPr>
        <w:t xml:space="preserve">s en el </w:t>
      </w:r>
      <w:r w:rsidR="00FE3517">
        <w:rPr>
          <w:rFonts w:ascii="Times New Roman" w:hAnsi="Times New Roman"/>
          <w:sz w:val="24"/>
          <w:szCs w:val="24"/>
        </w:rPr>
        <w:t>programa</w:t>
      </w:r>
      <w:r w:rsidR="00F475EC">
        <w:rPr>
          <w:rFonts w:ascii="Times New Roman" w:hAnsi="Times New Roman"/>
          <w:sz w:val="24"/>
          <w:szCs w:val="24"/>
        </w:rPr>
        <w:t>.</w:t>
      </w:r>
    </w:p>
    <w:p w14:paraId="289E1039" w14:textId="77777777" w:rsidR="008343AC" w:rsidRPr="001C41F2" w:rsidRDefault="008343AC" w:rsidP="008101F7">
      <w:pPr>
        <w:spacing w:after="120" w:line="360" w:lineRule="auto"/>
        <w:jc w:val="both"/>
        <w:rPr>
          <w:rFonts w:ascii="Times New Roman" w:hAnsi="Times New Roman"/>
          <w:b/>
          <w:sz w:val="24"/>
          <w:szCs w:val="24"/>
        </w:rPr>
      </w:pPr>
      <w:r w:rsidRPr="001C41F2">
        <w:rPr>
          <w:rFonts w:ascii="Times New Roman" w:hAnsi="Times New Roman"/>
          <w:b/>
          <w:sz w:val="24"/>
          <w:szCs w:val="24"/>
        </w:rPr>
        <w:t xml:space="preserve">E) Trabajo final (50%) </w:t>
      </w:r>
    </w:p>
    <w:p w14:paraId="52E11B5F" w14:textId="77777777" w:rsidR="00242347" w:rsidRPr="001C41F2" w:rsidRDefault="008343AC" w:rsidP="00FD6FA9">
      <w:pPr>
        <w:spacing w:after="240" w:line="360" w:lineRule="auto"/>
        <w:jc w:val="both"/>
        <w:rPr>
          <w:rFonts w:ascii="Times New Roman" w:hAnsi="Times New Roman"/>
          <w:sz w:val="24"/>
          <w:szCs w:val="24"/>
        </w:rPr>
      </w:pPr>
      <w:r w:rsidRPr="001C41F2">
        <w:rPr>
          <w:rFonts w:ascii="Times New Roman" w:hAnsi="Times New Roman"/>
          <w:sz w:val="24"/>
          <w:szCs w:val="24"/>
        </w:rPr>
        <w:t>Consist</w:t>
      </w:r>
      <w:r w:rsidR="008101F7">
        <w:rPr>
          <w:rFonts w:ascii="Times New Roman" w:hAnsi="Times New Roman"/>
          <w:sz w:val="24"/>
          <w:szCs w:val="24"/>
        </w:rPr>
        <w:t xml:space="preserve">irá </w:t>
      </w:r>
      <w:r w:rsidRPr="001C41F2">
        <w:rPr>
          <w:rFonts w:ascii="Times New Roman" w:hAnsi="Times New Roman"/>
          <w:sz w:val="24"/>
          <w:szCs w:val="24"/>
        </w:rPr>
        <w:t>en un trabajo escrito de no menos de 10 páginas</w:t>
      </w:r>
      <w:r w:rsidR="008101F7" w:rsidRPr="008101F7">
        <w:rPr>
          <w:rFonts w:ascii="Times New Roman" w:hAnsi="Times New Roman"/>
          <w:sz w:val="24"/>
          <w:szCs w:val="24"/>
        </w:rPr>
        <w:t xml:space="preserve"> </w:t>
      </w:r>
      <w:r w:rsidR="008101F7" w:rsidRPr="001C41F2">
        <w:rPr>
          <w:rFonts w:ascii="Times New Roman" w:hAnsi="Times New Roman"/>
          <w:sz w:val="24"/>
          <w:szCs w:val="24"/>
        </w:rPr>
        <w:t>en español</w:t>
      </w:r>
      <w:r w:rsidR="008101F7">
        <w:rPr>
          <w:rFonts w:ascii="Times New Roman" w:hAnsi="Times New Roman"/>
          <w:sz w:val="24"/>
          <w:szCs w:val="24"/>
        </w:rPr>
        <w:t>. El estudiante deberá</w:t>
      </w:r>
      <w:r w:rsidRPr="001C41F2">
        <w:rPr>
          <w:rFonts w:ascii="Times New Roman" w:hAnsi="Times New Roman"/>
          <w:sz w:val="24"/>
          <w:szCs w:val="24"/>
        </w:rPr>
        <w:t xml:space="preserve"> </w:t>
      </w:r>
      <w:r w:rsidR="008101F7">
        <w:rPr>
          <w:rFonts w:ascii="Times New Roman" w:hAnsi="Times New Roman"/>
          <w:sz w:val="24"/>
          <w:szCs w:val="24"/>
        </w:rPr>
        <w:t>comentar acerca de</w:t>
      </w:r>
      <w:r w:rsidR="008101F7" w:rsidRPr="001C41F2">
        <w:rPr>
          <w:rFonts w:ascii="Times New Roman" w:hAnsi="Times New Roman"/>
          <w:sz w:val="24"/>
          <w:szCs w:val="24"/>
        </w:rPr>
        <w:t xml:space="preserve"> una personalidad, hecho o proceso histórico cubano (incluye temas políticos, económicos, sociales y culturales).</w:t>
      </w:r>
      <w:r w:rsidR="008101F7">
        <w:rPr>
          <w:rFonts w:ascii="Times New Roman" w:hAnsi="Times New Roman"/>
          <w:sz w:val="24"/>
          <w:szCs w:val="24"/>
        </w:rPr>
        <w:t xml:space="preserve"> </w:t>
      </w:r>
    </w:p>
    <w:sectPr w:rsidR="00242347" w:rsidRPr="001C41F2" w:rsidSect="000052F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6F4D" w14:textId="77777777" w:rsidR="007644D1" w:rsidRDefault="007644D1">
      <w:pPr>
        <w:spacing w:after="0" w:line="240" w:lineRule="auto"/>
      </w:pPr>
      <w:r>
        <w:separator/>
      </w:r>
    </w:p>
  </w:endnote>
  <w:endnote w:type="continuationSeparator" w:id="0">
    <w:p w14:paraId="4A068E5C" w14:textId="77777777" w:rsidR="007644D1" w:rsidRDefault="0076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Sans-Caps">
    <w:altName w:val="ScalaSans-Caps"/>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94AB" w14:textId="77777777" w:rsidR="001404AD" w:rsidRDefault="00FF7A6D">
    <w:pPr>
      <w:pStyle w:val="Piedepgina"/>
      <w:jc w:val="right"/>
    </w:pPr>
    <w:r>
      <w:fldChar w:fldCharType="begin"/>
    </w:r>
    <w:r>
      <w:instrText xml:space="preserve"> PAGE   \* MERGEFORMAT </w:instrText>
    </w:r>
    <w:r>
      <w:fldChar w:fldCharType="separate"/>
    </w:r>
    <w:r w:rsidR="00CB6A3E">
      <w:rPr>
        <w:noProof/>
      </w:rPr>
      <w:t>3</w:t>
    </w:r>
    <w:r>
      <w:rPr>
        <w:noProof/>
      </w:rPr>
      <w:fldChar w:fldCharType="end"/>
    </w:r>
  </w:p>
  <w:p w14:paraId="3C042D1A" w14:textId="77777777" w:rsidR="001404AD" w:rsidRDefault="00764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69D6" w14:textId="77777777" w:rsidR="007644D1" w:rsidRDefault="007644D1">
      <w:pPr>
        <w:spacing w:after="0" w:line="240" w:lineRule="auto"/>
      </w:pPr>
      <w:r>
        <w:separator/>
      </w:r>
    </w:p>
  </w:footnote>
  <w:footnote w:type="continuationSeparator" w:id="0">
    <w:p w14:paraId="6450E75F" w14:textId="77777777" w:rsidR="007644D1" w:rsidRDefault="00764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305B"/>
    <w:multiLevelType w:val="hybridMultilevel"/>
    <w:tmpl w:val="3D0C6428"/>
    <w:lvl w:ilvl="0" w:tplc="064C13B4">
      <w:start w:val="1"/>
      <w:numFmt w:val="decimal"/>
      <w:lvlText w:val="%1."/>
      <w:lvlJc w:val="left"/>
      <w:pPr>
        <w:ind w:left="855" w:hanging="49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5A94F73"/>
    <w:multiLevelType w:val="hybridMultilevel"/>
    <w:tmpl w:val="3508C924"/>
    <w:lvl w:ilvl="0" w:tplc="5AFCE9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BF16B3"/>
    <w:multiLevelType w:val="hybridMultilevel"/>
    <w:tmpl w:val="BE0C60F0"/>
    <w:lvl w:ilvl="0" w:tplc="34ECC79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FB6AC1"/>
    <w:multiLevelType w:val="hybridMultilevel"/>
    <w:tmpl w:val="5AB2DA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AC"/>
    <w:rsid w:val="00020C0C"/>
    <w:rsid w:val="000239C7"/>
    <w:rsid w:val="000369F3"/>
    <w:rsid w:val="000C3EFB"/>
    <w:rsid w:val="00102C41"/>
    <w:rsid w:val="001250AB"/>
    <w:rsid w:val="0014197C"/>
    <w:rsid w:val="0015678A"/>
    <w:rsid w:val="001C3599"/>
    <w:rsid w:val="001C41F2"/>
    <w:rsid w:val="001E475F"/>
    <w:rsid w:val="001E4831"/>
    <w:rsid w:val="00214A39"/>
    <w:rsid w:val="00242347"/>
    <w:rsid w:val="002558F6"/>
    <w:rsid w:val="002B3BDE"/>
    <w:rsid w:val="002C2265"/>
    <w:rsid w:val="002E4BCA"/>
    <w:rsid w:val="002F6A08"/>
    <w:rsid w:val="003041B7"/>
    <w:rsid w:val="00350E26"/>
    <w:rsid w:val="00383968"/>
    <w:rsid w:val="003A36CD"/>
    <w:rsid w:val="003A4010"/>
    <w:rsid w:val="003E38FB"/>
    <w:rsid w:val="003E682B"/>
    <w:rsid w:val="0040188D"/>
    <w:rsid w:val="00406995"/>
    <w:rsid w:val="004E55D2"/>
    <w:rsid w:val="00507B06"/>
    <w:rsid w:val="00517E5E"/>
    <w:rsid w:val="005A2405"/>
    <w:rsid w:val="005A617C"/>
    <w:rsid w:val="00601452"/>
    <w:rsid w:val="006068AC"/>
    <w:rsid w:val="006075B6"/>
    <w:rsid w:val="00636D25"/>
    <w:rsid w:val="006C0334"/>
    <w:rsid w:val="006E15F6"/>
    <w:rsid w:val="00734941"/>
    <w:rsid w:val="00760AE7"/>
    <w:rsid w:val="007644D1"/>
    <w:rsid w:val="007709DF"/>
    <w:rsid w:val="00781703"/>
    <w:rsid w:val="007A1009"/>
    <w:rsid w:val="007D6183"/>
    <w:rsid w:val="008101F7"/>
    <w:rsid w:val="008343AC"/>
    <w:rsid w:val="008C1573"/>
    <w:rsid w:val="008E2D2A"/>
    <w:rsid w:val="008E7041"/>
    <w:rsid w:val="00945540"/>
    <w:rsid w:val="00954688"/>
    <w:rsid w:val="00966364"/>
    <w:rsid w:val="009B16E1"/>
    <w:rsid w:val="009B6D41"/>
    <w:rsid w:val="00A275EA"/>
    <w:rsid w:val="00A92664"/>
    <w:rsid w:val="00A97BE3"/>
    <w:rsid w:val="00AA7BE9"/>
    <w:rsid w:val="00AD7273"/>
    <w:rsid w:val="00B26B88"/>
    <w:rsid w:val="00B374C3"/>
    <w:rsid w:val="00B678B0"/>
    <w:rsid w:val="00B74CEB"/>
    <w:rsid w:val="00B964C8"/>
    <w:rsid w:val="00B97DA9"/>
    <w:rsid w:val="00BD109E"/>
    <w:rsid w:val="00BF155C"/>
    <w:rsid w:val="00BF1E70"/>
    <w:rsid w:val="00C22AE2"/>
    <w:rsid w:val="00C375EC"/>
    <w:rsid w:val="00C935FA"/>
    <w:rsid w:val="00C977DC"/>
    <w:rsid w:val="00CB0A53"/>
    <w:rsid w:val="00CB59F7"/>
    <w:rsid w:val="00CB6A3E"/>
    <w:rsid w:val="00CC496C"/>
    <w:rsid w:val="00CE5A6A"/>
    <w:rsid w:val="00D15BF0"/>
    <w:rsid w:val="00D44CAA"/>
    <w:rsid w:val="00D61DEC"/>
    <w:rsid w:val="00DB70BA"/>
    <w:rsid w:val="00E56FE9"/>
    <w:rsid w:val="00E60D5B"/>
    <w:rsid w:val="00E84D8F"/>
    <w:rsid w:val="00E93B9B"/>
    <w:rsid w:val="00EE77FF"/>
    <w:rsid w:val="00F33413"/>
    <w:rsid w:val="00F475EC"/>
    <w:rsid w:val="00F47CA0"/>
    <w:rsid w:val="00FB2B56"/>
    <w:rsid w:val="00FD6FA9"/>
    <w:rsid w:val="00FE3517"/>
    <w:rsid w:val="00FF795E"/>
    <w:rsid w:val="00FF7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9482"/>
  <w15:chartTrackingRefBased/>
  <w15:docId w15:val="{2D7DC933-7D9E-4B2D-9A72-E9717BE7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AC"/>
    <w:pPr>
      <w:spacing w:after="200" w:line="276" w:lineRule="auto"/>
    </w:pPr>
    <w:rPr>
      <w:rFonts w:ascii="Calibri" w:eastAsia="Calibri" w:hAnsi="Calibri" w:cs="Times New Roman"/>
      <w:lang w:val="es-ES_tradnl"/>
    </w:rPr>
  </w:style>
  <w:style w:type="paragraph" w:styleId="Ttulo1">
    <w:name w:val="heading 1"/>
    <w:basedOn w:val="Normal"/>
    <w:next w:val="Normal"/>
    <w:link w:val="Ttulo1Car"/>
    <w:qFormat/>
    <w:rsid w:val="008343AC"/>
    <w:pPr>
      <w:keepNext/>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spacing w:after="0" w:line="240" w:lineRule="auto"/>
      <w:outlineLvl w:val="0"/>
    </w:pPr>
    <w:rPr>
      <w:rFonts w:ascii="Times New Roman" w:eastAsia="Times New Roman" w:hAnsi="Times New Roman"/>
      <w:b/>
      <w:sz w:val="24"/>
      <w:szCs w:val="20"/>
      <w:u w:val="single"/>
      <w:lang w:val="en-US"/>
    </w:rPr>
  </w:style>
  <w:style w:type="paragraph" w:styleId="Ttulo2">
    <w:name w:val="heading 2"/>
    <w:basedOn w:val="Normal"/>
    <w:next w:val="Normal"/>
    <w:link w:val="Ttulo2Car"/>
    <w:qFormat/>
    <w:rsid w:val="008343AC"/>
    <w:pPr>
      <w:keepNext/>
      <w:spacing w:after="0" w:line="240" w:lineRule="auto"/>
      <w:outlineLvl w:val="1"/>
    </w:pPr>
    <w:rPr>
      <w:rFonts w:ascii="Times New Roman" w:eastAsia="Times New Roman" w:hAnsi="Times New Roman"/>
      <w:b/>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43AC"/>
    <w:rPr>
      <w:rFonts w:ascii="Times New Roman" w:eastAsia="Times New Roman" w:hAnsi="Times New Roman" w:cs="Times New Roman"/>
      <w:b/>
      <w:sz w:val="24"/>
      <w:szCs w:val="20"/>
      <w:u w:val="single"/>
      <w:lang w:val="en-US"/>
    </w:rPr>
  </w:style>
  <w:style w:type="character" w:customStyle="1" w:styleId="Ttulo2Car">
    <w:name w:val="Título 2 Car"/>
    <w:basedOn w:val="Fuentedeprrafopredeter"/>
    <w:link w:val="Ttulo2"/>
    <w:rsid w:val="008343AC"/>
    <w:rPr>
      <w:rFonts w:ascii="Times New Roman" w:eastAsia="Times New Roman" w:hAnsi="Times New Roman" w:cs="Times New Roman"/>
      <w:b/>
      <w:sz w:val="24"/>
      <w:szCs w:val="20"/>
      <w:lang w:val="en-US"/>
    </w:rPr>
  </w:style>
  <w:style w:type="paragraph" w:styleId="Textoindependiente">
    <w:name w:val="Body Text"/>
    <w:basedOn w:val="Normal"/>
    <w:link w:val="TextoindependienteCar"/>
    <w:rsid w:val="008343AC"/>
    <w:pPr>
      <w:spacing w:after="0" w:line="240" w:lineRule="auto"/>
      <w:jc w:val="both"/>
    </w:pPr>
    <w:rPr>
      <w:rFonts w:ascii="Arial" w:eastAsia="Times New Roman" w:hAnsi="Arial"/>
      <w:color w:val="0000FF"/>
      <w:sz w:val="24"/>
      <w:szCs w:val="20"/>
      <w:lang w:eastAsia="es-ES"/>
    </w:rPr>
  </w:style>
  <w:style w:type="character" w:customStyle="1" w:styleId="TextoindependienteCar">
    <w:name w:val="Texto independiente Car"/>
    <w:basedOn w:val="Fuentedeprrafopredeter"/>
    <w:link w:val="Textoindependiente"/>
    <w:rsid w:val="008343AC"/>
    <w:rPr>
      <w:rFonts w:ascii="Arial" w:eastAsia="Times New Roman" w:hAnsi="Arial" w:cs="Times New Roman"/>
      <w:color w:val="0000FF"/>
      <w:sz w:val="24"/>
      <w:szCs w:val="20"/>
      <w:lang w:val="es-ES_tradnl" w:eastAsia="es-ES"/>
    </w:rPr>
  </w:style>
  <w:style w:type="paragraph" w:styleId="Piedepgina">
    <w:name w:val="footer"/>
    <w:basedOn w:val="Normal"/>
    <w:link w:val="PiedepginaCar"/>
    <w:uiPriority w:val="99"/>
    <w:unhideWhenUsed/>
    <w:rsid w:val="008343AC"/>
    <w:pPr>
      <w:tabs>
        <w:tab w:val="center" w:pos="4680"/>
        <w:tab w:val="right" w:pos="9360"/>
      </w:tabs>
    </w:pPr>
  </w:style>
  <w:style w:type="character" w:customStyle="1" w:styleId="PiedepginaCar">
    <w:name w:val="Pie de página Car"/>
    <w:basedOn w:val="Fuentedeprrafopredeter"/>
    <w:link w:val="Piedepgina"/>
    <w:uiPriority w:val="99"/>
    <w:rsid w:val="008343AC"/>
    <w:rPr>
      <w:rFonts w:ascii="Calibri" w:eastAsia="Calibri" w:hAnsi="Calibri" w:cs="Times New Roman"/>
      <w:lang w:val="es-ES_tradnl"/>
    </w:rPr>
  </w:style>
  <w:style w:type="paragraph" w:styleId="Prrafodelista">
    <w:name w:val="List Paragraph"/>
    <w:basedOn w:val="Normal"/>
    <w:uiPriority w:val="34"/>
    <w:qFormat/>
    <w:rsid w:val="008343AC"/>
    <w:pPr>
      <w:spacing w:after="0" w:line="240" w:lineRule="auto"/>
      <w:ind w:left="720"/>
      <w:contextualSpacing/>
    </w:pPr>
    <w:rPr>
      <w:rFonts w:asciiTheme="minorHAnsi" w:eastAsiaTheme="minorEastAsia" w:hAnsiTheme="minorHAnsi" w:cstheme="minorBidi"/>
      <w:sz w:val="24"/>
      <w:szCs w:val="24"/>
      <w:lang w:val="en-US"/>
    </w:rPr>
  </w:style>
  <w:style w:type="character" w:styleId="Hipervnculo">
    <w:name w:val="Hyperlink"/>
    <w:basedOn w:val="Fuentedeprrafopredeter"/>
    <w:uiPriority w:val="99"/>
    <w:unhideWhenUsed/>
    <w:rsid w:val="008343AC"/>
    <w:rPr>
      <w:color w:val="0563C1" w:themeColor="hyperlink"/>
      <w:u w:val="single"/>
    </w:rPr>
  </w:style>
  <w:style w:type="paragraph" w:customStyle="1" w:styleId="Default">
    <w:name w:val="Default"/>
    <w:rsid w:val="001C41F2"/>
    <w:pPr>
      <w:autoSpaceDE w:val="0"/>
      <w:autoSpaceDN w:val="0"/>
      <w:adjustRightInd w:val="0"/>
      <w:spacing w:after="0" w:line="240" w:lineRule="auto"/>
    </w:pPr>
    <w:rPr>
      <w:rFonts w:ascii="ScalaSans-Caps" w:hAnsi="ScalaSans-Caps" w:cs="ScalaSans-Caps"/>
      <w:color w:val="000000"/>
      <w:sz w:val="24"/>
      <w:szCs w:val="24"/>
    </w:rPr>
  </w:style>
  <w:style w:type="character" w:customStyle="1" w:styleId="A0">
    <w:name w:val="A0"/>
    <w:uiPriority w:val="99"/>
    <w:rsid w:val="001C41F2"/>
    <w:rPr>
      <w:rFonts w:cs="ScalaSans-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ordovi197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rfiles.cult.cu" TargetMode="External"/><Relationship Id="rId4" Type="http://schemas.openxmlformats.org/officeDocument/2006/relationships/settings" Target="settings.xml"/><Relationship Id="rId9" Type="http://schemas.openxmlformats.org/officeDocument/2006/relationships/hyperlink" Target="mailto:ycordovi197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41AB-05F1-400E-89CE-E119551C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2202</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Yoel</cp:lastModifiedBy>
  <cp:revision>10</cp:revision>
  <dcterms:created xsi:type="dcterms:W3CDTF">2024-05-31T02:09:00Z</dcterms:created>
  <dcterms:modified xsi:type="dcterms:W3CDTF">2024-05-31T03:49:00Z</dcterms:modified>
</cp:coreProperties>
</file>